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3ED0" w14:textId="7780B07E" w:rsidR="005B6EAE" w:rsidRDefault="00490D62" w:rsidP="005B6EAE">
      <w:r>
        <w:t xml:space="preserve">Schedule as of </w:t>
      </w:r>
      <w:r w:rsidR="006D6014">
        <w:t>6</w:t>
      </w:r>
      <w:r>
        <w:t>/</w:t>
      </w:r>
      <w:r w:rsidR="00DC6D5D">
        <w:t>14</w:t>
      </w:r>
      <w:r>
        <w:t>/19</w:t>
      </w:r>
    </w:p>
    <w:p w14:paraId="00AFA209" w14:textId="77777777" w:rsidR="00CC46AF" w:rsidRDefault="00CC46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90"/>
        <w:gridCol w:w="7578"/>
      </w:tblGrid>
      <w:tr w:rsidR="00B32150" w14:paraId="1580D69A" w14:textId="77777777" w:rsidTr="00032E2E">
        <w:trPr>
          <w:trHeight w:val="432"/>
        </w:trPr>
        <w:tc>
          <w:tcPr>
            <w:tcW w:w="9846" w:type="dxa"/>
            <w:gridSpan w:val="3"/>
          </w:tcPr>
          <w:p w14:paraId="6CE7D91B" w14:textId="77777777" w:rsidR="00B32150" w:rsidRPr="00100520" w:rsidRDefault="00B32150" w:rsidP="00032E2E">
            <w:pPr>
              <w:pStyle w:val="NoSpacing"/>
              <w:rPr>
                <w:b/>
              </w:rPr>
            </w:pPr>
            <w:r w:rsidRPr="00100520">
              <w:rPr>
                <w:b/>
              </w:rPr>
              <w:t xml:space="preserve">Monday, June </w:t>
            </w:r>
            <w:r w:rsidR="00032E2E">
              <w:rPr>
                <w:b/>
              </w:rPr>
              <w:t>17, 2019</w:t>
            </w:r>
          </w:p>
        </w:tc>
      </w:tr>
      <w:tr w:rsidR="00B373E5" w14:paraId="55878628" w14:textId="77777777" w:rsidTr="00032E2E">
        <w:trPr>
          <w:trHeight w:val="432"/>
        </w:trPr>
        <w:tc>
          <w:tcPr>
            <w:tcW w:w="2178" w:type="dxa"/>
          </w:tcPr>
          <w:p w14:paraId="0AB57F48" w14:textId="77777777" w:rsidR="00B32150" w:rsidRPr="00100520" w:rsidRDefault="00F0137B" w:rsidP="00BE3962">
            <w:pPr>
              <w:pStyle w:val="NoSpacing"/>
            </w:pPr>
            <w:r>
              <w:t>8:00am</w:t>
            </w:r>
            <w:r w:rsidR="00B32150" w:rsidRPr="00100520">
              <w:t xml:space="preserve"> - 6:30pm</w:t>
            </w:r>
          </w:p>
        </w:tc>
        <w:tc>
          <w:tcPr>
            <w:tcW w:w="7668" w:type="dxa"/>
            <w:gridSpan w:val="2"/>
          </w:tcPr>
          <w:p w14:paraId="6FE09C82" w14:textId="77777777" w:rsidR="00B32150" w:rsidRDefault="00B32150" w:rsidP="00BE3962">
            <w:pPr>
              <w:pStyle w:val="NoSpacing"/>
            </w:pPr>
            <w:r w:rsidRPr="001756C8">
              <w:rPr>
                <w:b/>
              </w:rPr>
              <w:t>Registration Open</w:t>
            </w:r>
            <w:r w:rsidR="001756C8">
              <w:br/>
            </w:r>
            <w:r w:rsidR="001756C8" w:rsidRPr="001756C8">
              <w:rPr>
                <w:i/>
              </w:rPr>
              <w:t>Sponsored by</w:t>
            </w:r>
            <w:r w:rsidR="001756C8">
              <w:br/>
            </w:r>
            <w:r w:rsidR="001756C8">
              <w:rPr>
                <w:noProof/>
              </w:rPr>
              <w:drawing>
                <wp:inline distT="0" distB="0" distL="0" distR="0" wp14:anchorId="7023716E" wp14:editId="1AC386C5">
                  <wp:extent cx="1432560" cy="335280"/>
                  <wp:effectExtent l="0" t="0" r="0" b="7620"/>
                  <wp:docPr id="1" name="Picture 1" descr="http://eventscms.bobitstudios.com/N2/upload/logos/fsc/sponsors-exhibitors/2018/geotab-logo-w-out-sloganfull-colour-rgb-2018-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cms.bobitstudios.com/N2/upload/logos/fsc/sponsors-exhibitors/2018/geotab-logo-w-out-sloganfull-colour-rgb-2018-150x1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600" b="31200"/>
                          <a:stretch/>
                        </pic:blipFill>
                        <pic:spPr bwMode="auto">
                          <a:xfrm>
                            <a:off x="0" y="0"/>
                            <a:ext cx="1432560" cy="335280"/>
                          </a:xfrm>
                          <a:prstGeom prst="rect">
                            <a:avLst/>
                          </a:prstGeom>
                          <a:noFill/>
                          <a:ln>
                            <a:noFill/>
                          </a:ln>
                          <a:extLst>
                            <a:ext uri="{53640926-AAD7-44D8-BBD7-CCE9431645EC}">
                              <a14:shadowObscured xmlns:a14="http://schemas.microsoft.com/office/drawing/2010/main"/>
                            </a:ext>
                          </a:extLst>
                        </pic:spPr>
                      </pic:pic>
                    </a:graphicData>
                  </a:graphic>
                </wp:inline>
              </w:drawing>
            </w:r>
          </w:p>
          <w:p w14:paraId="16E11FA4" w14:textId="77777777" w:rsidR="001756C8" w:rsidRPr="00100520" w:rsidRDefault="001756C8" w:rsidP="00BE3962">
            <w:pPr>
              <w:pStyle w:val="NoSpacing"/>
            </w:pPr>
          </w:p>
        </w:tc>
      </w:tr>
      <w:tr w:rsidR="00B373E5" w14:paraId="0749DB96" w14:textId="77777777" w:rsidTr="00032E2E">
        <w:trPr>
          <w:trHeight w:val="432"/>
        </w:trPr>
        <w:tc>
          <w:tcPr>
            <w:tcW w:w="2178" w:type="dxa"/>
          </w:tcPr>
          <w:p w14:paraId="4B32937B" w14:textId="357A7692" w:rsidR="00B32150" w:rsidRPr="00100520" w:rsidRDefault="00392C4B" w:rsidP="00650898">
            <w:pPr>
              <w:pStyle w:val="NoSpacing"/>
            </w:pPr>
            <w:r>
              <w:t>9:00</w:t>
            </w:r>
            <w:r w:rsidR="00BE3962" w:rsidRPr="00100520">
              <w:t xml:space="preserve">am - </w:t>
            </w:r>
            <w:r w:rsidR="00F0137B">
              <w:t>9</w:t>
            </w:r>
            <w:r w:rsidR="00650898">
              <w:t>:</w:t>
            </w:r>
            <w:r w:rsidR="00830C5B">
              <w:t>45</w:t>
            </w:r>
            <w:r w:rsidR="00650898">
              <w:t>am</w:t>
            </w:r>
          </w:p>
        </w:tc>
        <w:tc>
          <w:tcPr>
            <w:tcW w:w="7668" w:type="dxa"/>
            <w:gridSpan w:val="2"/>
          </w:tcPr>
          <w:p w14:paraId="6E50C58D" w14:textId="77777777" w:rsidR="00BE3962" w:rsidRPr="001756C8" w:rsidRDefault="00032E2E" w:rsidP="00100520">
            <w:pPr>
              <w:pStyle w:val="NoSpacing"/>
              <w:rPr>
                <w:b/>
                <w:color w:val="000000" w:themeColor="text1"/>
              </w:rPr>
            </w:pPr>
            <w:r w:rsidRPr="001756C8">
              <w:rPr>
                <w:b/>
                <w:color w:val="000000" w:themeColor="text1"/>
              </w:rPr>
              <w:t>First Timers’ Orientation</w:t>
            </w:r>
          </w:p>
          <w:p w14:paraId="2BB79355" w14:textId="77777777" w:rsidR="00780D9D" w:rsidRDefault="00780D9D" w:rsidP="00100520">
            <w:pPr>
              <w:pStyle w:val="NoSpacing"/>
            </w:pPr>
            <w:r w:rsidRPr="002E04D7">
              <w:t xml:space="preserve">Coming to a show for the first time can be daunting. This session will give you one-on-one time with </w:t>
            </w:r>
            <w:r>
              <w:t xml:space="preserve">other first-time attendees, </w:t>
            </w:r>
            <w:r w:rsidRPr="002E04D7">
              <w:t>the GFX show organizers</w:t>
            </w:r>
            <w:r>
              <w:t>,</w:t>
            </w:r>
            <w:r w:rsidRPr="002E04D7">
              <w:t xml:space="preserve"> and magazine writers. Get an inside look at the schedule and show highlights. Think of us as your personal tour guides for the show.</w:t>
            </w:r>
          </w:p>
          <w:p w14:paraId="3C9BE6F1" w14:textId="1BB0CD22" w:rsidR="009A29B3" w:rsidRDefault="001A0672" w:rsidP="00100520">
            <w:pPr>
              <w:pStyle w:val="NoSpacing"/>
              <w:rPr>
                <w:i/>
                <w:color w:val="000000" w:themeColor="text1"/>
              </w:rPr>
            </w:pPr>
            <w:r>
              <w:rPr>
                <w:i/>
                <w:color w:val="000000" w:themeColor="text1"/>
              </w:rPr>
              <w:t>Host: Za Farley</w:t>
            </w:r>
          </w:p>
          <w:p w14:paraId="68BA5B61" w14:textId="729B831D" w:rsidR="00444924" w:rsidRPr="00EB221F" w:rsidRDefault="00444924" w:rsidP="00100520">
            <w:pPr>
              <w:pStyle w:val="NoSpacing"/>
              <w:rPr>
                <w:i/>
                <w:color w:val="000000" w:themeColor="text1"/>
              </w:rPr>
            </w:pPr>
            <w:r>
              <w:rPr>
                <w:i/>
                <w:color w:val="000000" w:themeColor="text1"/>
              </w:rPr>
              <w:t>Room 273</w:t>
            </w:r>
          </w:p>
          <w:p w14:paraId="43F774D5" w14:textId="77777777" w:rsidR="00780D9D" w:rsidRPr="00100520" w:rsidRDefault="00780D9D" w:rsidP="00100520">
            <w:pPr>
              <w:pStyle w:val="NoSpacing"/>
              <w:rPr>
                <w:color w:val="000000" w:themeColor="text1"/>
              </w:rPr>
            </w:pPr>
          </w:p>
        </w:tc>
      </w:tr>
      <w:tr w:rsidR="00B373E5" w14:paraId="276A6CE1" w14:textId="77777777" w:rsidTr="00032E2E">
        <w:trPr>
          <w:trHeight w:val="432"/>
        </w:trPr>
        <w:tc>
          <w:tcPr>
            <w:tcW w:w="2178" w:type="dxa"/>
          </w:tcPr>
          <w:p w14:paraId="3779B28E" w14:textId="77777777" w:rsidR="00032E2E" w:rsidRPr="00100520" w:rsidRDefault="00F0137B" w:rsidP="00F0137B">
            <w:pPr>
              <w:pStyle w:val="NoSpacing"/>
            </w:pPr>
            <w:r>
              <w:t>10:00am - 12:30pm</w:t>
            </w:r>
          </w:p>
        </w:tc>
        <w:tc>
          <w:tcPr>
            <w:tcW w:w="7668" w:type="dxa"/>
            <w:gridSpan w:val="2"/>
          </w:tcPr>
          <w:p w14:paraId="52C3B9BE" w14:textId="77777777" w:rsidR="00032E2E" w:rsidRPr="00494C16" w:rsidRDefault="00032E2E" w:rsidP="00100520">
            <w:pPr>
              <w:pStyle w:val="NoSpacing"/>
              <w:rPr>
                <w:b/>
                <w:color w:val="000000" w:themeColor="text1"/>
              </w:rPr>
            </w:pPr>
            <w:r w:rsidRPr="00494C16">
              <w:rPr>
                <w:b/>
                <w:color w:val="000000" w:themeColor="text1"/>
              </w:rPr>
              <w:t>The GFX Block Party and Experience</w:t>
            </w:r>
          </w:p>
          <w:p w14:paraId="39B984CB" w14:textId="77777777" w:rsidR="00780D9D" w:rsidRDefault="00780D9D" w:rsidP="00100520">
            <w:pPr>
              <w:pStyle w:val="NoSpacing"/>
              <w:rPr>
                <w:color w:val="000000" w:themeColor="text1"/>
              </w:rPr>
            </w:pPr>
            <w:r w:rsidRPr="00364E43">
              <w:rPr>
                <w:color w:val="000000" w:themeColor="text1"/>
              </w:rPr>
              <w:t xml:space="preserve">This event within </w:t>
            </w:r>
            <w:r>
              <w:rPr>
                <w:color w:val="000000" w:themeColor="text1"/>
              </w:rPr>
              <w:t>an event will be a mix of ride and</w:t>
            </w:r>
            <w:r w:rsidRPr="00364E43">
              <w:rPr>
                <w:color w:val="000000" w:themeColor="text1"/>
              </w:rPr>
              <w:t xml:space="preserve"> drives, hands-on training, experiential learning, and a technology showcase. Plus, a fun street fair atmosphere with food, drinks, games and prizes.</w:t>
            </w:r>
          </w:p>
          <w:p w14:paraId="299BA43F" w14:textId="77777777" w:rsidR="00444924" w:rsidRDefault="00444924" w:rsidP="00444924">
            <w:pPr>
              <w:pStyle w:val="NoSpacing"/>
              <w:rPr>
                <w:color w:val="000000" w:themeColor="text1"/>
              </w:rPr>
            </w:pPr>
          </w:p>
          <w:p w14:paraId="21256367" w14:textId="52F8E04C" w:rsidR="00444924" w:rsidRDefault="00444924" w:rsidP="00444924">
            <w:pPr>
              <w:pStyle w:val="NoSpacing"/>
              <w:rPr>
                <w:color w:val="000000" w:themeColor="text1"/>
              </w:rPr>
            </w:pPr>
            <w:r w:rsidRPr="00444924">
              <w:rPr>
                <w:color w:val="000000" w:themeColor="text1"/>
              </w:rPr>
              <w:t>Please pick up your badge and meal ticket from Registration beginning at 8:00 am. You must have a badge to enter the Block Party and a meal ticket to use at one of the two food stations.</w:t>
            </w:r>
          </w:p>
          <w:p w14:paraId="30C1B487" w14:textId="77777777" w:rsidR="00444924" w:rsidRPr="00444924" w:rsidRDefault="00444924" w:rsidP="00444924">
            <w:pPr>
              <w:pStyle w:val="NoSpacing"/>
              <w:rPr>
                <w:color w:val="000000" w:themeColor="text1"/>
              </w:rPr>
            </w:pPr>
          </w:p>
          <w:p w14:paraId="32633C49" w14:textId="77777777" w:rsidR="00444924" w:rsidRPr="00444924" w:rsidRDefault="00444924" w:rsidP="00444924">
            <w:pPr>
              <w:pStyle w:val="NoSpacing"/>
              <w:rPr>
                <w:color w:val="000000" w:themeColor="text1"/>
              </w:rPr>
            </w:pPr>
            <w:r w:rsidRPr="00444924">
              <w:rPr>
                <w:color w:val="000000" w:themeColor="text1"/>
              </w:rPr>
              <w:t>Transportation to the Block Party:</w:t>
            </w:r>
          </w:p>
          <w:p w14:paraId="240C9C81" w14:textId="77777777" w:rsidR="00444924" w:rsidRPr="00444924" w:rsidRDefault="00444924" w:rsidP="00444924">
            <w:pPr>
              <w:pStyle w:val="NoSpacing"/>
              <w:rPr>
                <w:color w:val="000000" w:themeColor="text1"/>
              </w:rPr>
            </w:pPr>
            <w:r w:rsidRPr="00444924">
              <w:rPr>
                <w:color w:val="000000" w:themeColor="text1"/>
              </w:rPr>
              <w:t>Shuttle Buses: Shuttles will be running 9:45am - 1:30pm between Hall F (near registration) and Mardi Gras World to take people to and from the Block Party.</w:t>
            </w:r>
          </w:p>
          <w:p w14:paraId="12DCCE7E" w14:textId="77777777" w:rsidR="00444924" w:rsidRPr="00444924" w:rsidRDefault="00444924" w:rsidP="00444924">
            <w:pPr>
              <w:pStyle w:val="NoSpacing"/>
              <w:rPr>
                <w:color w:val="000000" w:themeColor="text1"/>
              </w:rPr>
            </w:pPr>
            <w:r w:rsidRPr="00444924">
              <w:rPr>
                <w:color w:val="000000" w:themeColor="text1"/>
              </w:rPr>
              <w:t>Walking: The walk to the Block party is approximately 5-10 minutes.</w:t>
            </w:r>
          </w:p>
          <w:p w14:paraId="1FBCE131" w14:textId="77777777" w:rsidR="00780D9D" w:rsidRPr="00444924" w:rsidRDefault="00444924" w:rsidP="00100520">
            <w:pPr>
              <w:pStyle w:val="NoSpacing"/>
              <w:rPr>
                <w:i/>
                <w:color w:val="000000" w:themeColor="text1"/>
              </w:rPr>
            </w:pPr>
            <w:r w:rsidRPr="00444924">
              <w:rPr>
                <w:i/>
                <w:color w:val="000000" w:themeColor="text1"/>
              </w:rPr>
              <w:t>Mardi Gras World</w:t>
            </w:r>
          </w:p>
          <w:p w14:paraId="1D282043" w14:textId="04D5F8F7" w:rsidR="00444924" w:rsidRPr="00100520" w:rsidRDefault="00444924" w:rsidP="00100520">
            <w:pPr>
              <w:pStyle w:val="NoSpacing"/>
              <w:rPr>
                <w:color w:val="000000" w:themeColor="text1"/>
              </w:rPr>
            </w:pPr>
          </w:p>
        </w:tc>
      </w:tr>
      <w:tr w:rsidR="00B373E5" w14:paraId="274C9B54" w14:textId="77777777" w:rsidTr="00032E2E">
        <w:trPr>
          <w:trHeight w:val="432"/>
        </w:trPr>
        <w:tc>
          <w:tcPr>
            <w:tcW w:w="2178" w:type="dxa"/>
          </w:tcPr>
          <w:p w14:paraId="38DFB29B" w14:textId="77777777" w:rsidR="00B32150" w:rsidRPr="00100520" w:rsidRDefault="00754503" w:rsidP="00BE3962">
            <w:pPr>
              <w:pStyle w:val="NoSpacing"/>
            </w:pPr>
            <w:r>
              <w:t>1:30pm</w:t>
            </w:r>
            <w:r w:rsidR="00F0137B">
              <w:t xml:space="preserve"> - 3:45pm</w:t>
            </w:r>
          </w:p>
        </w:tc>
        <w:tc>
          <w:tcPr>
            <w:tcW w:w="7668" w:type="dxa"/>
            <w:gridSpan w:val="2"/>
          </w:tcPr>
          <w:p w14:paraId="78D3A6FE" w14:textId="77777777" w:rsidR="00B32150" w:rsidRDefault="00BE3962" w:rsidP="00BE3962">
            <w:pPr>
              <w:pStyle w:val="NoSpacing"/>
              <w:rPr>
                <w:b/>
              </w:rPr>
            </w:pPr>
            <w:r w:rsidRPr="00494C16">
              <w:rPr>
                <w:b/>
              </w:rPr>
              <w:t>MEMA Showcase</w:t>
            </w:r>
          </w:p>
          <w:p w14:paraId="6ABA5170" w14:textId="77777777" w:rsidR="001A0672" w:rsidRDefault="001A0672" w:rsidP="001A0672">
            <w:r>
              <w:t xml:space="preserve">The Municipal Equipment Maintenance Association (MEMA), an association with chapters in California and Ohio, returns with educational sessions focusing on disaster planning and shop basics. </w:t>
            </w:r>
          </w:p>
          <w:p w14:paraId="08D31693" w14:textId="77777777" w:rsidR="001A0672" w:rsidRDefault="001A0672" w:rsidP="009A29B3">
            <w:pPr>
              <w:pStyle w:val="NoSpacing"/>
              <w:rPr>
                <w:i/>
              </w:rPr>
            </w:pPr>
          </w:p>
          <w:p w14:paraId="2515B38F" w14:textId="77777777" w:rsidR="009A29B3" w:rsidRPr="009A29B3" w:rsidRDefault="009A29B3" w:rsidP="009A29B3">
            <w:pPr>
              <w:pStyle w:val="NoSpacing"/>
              <w:rPr>
                <w:i/>
              </w:rPr>
            </w:pPr>
            <w:r w:rsidRPr="009A29B3">
              <w:rPr>
                <w:i/>
              </w:rPr>
              <w:t>Prepping your Fleet for a Natural Disaster</w:t>
            </w:r>
          </w:p>
          <w:p w14:paraId="4C964A98" w14:textId="77777777" w:rsidR="009A29B3" w:rsidRPr="009A29B3" w:rsidRDefault="009A29B3" w:rsidP="009A29B3">
            <w:pPr>
              <w:pStyle w:val="NoSpacing"/>
            </w:pPr>
            <w:r w:rsidRPr="009A29B3">
              <w:t xml:space="preserve">From fires, to floods, to hurricanes, these last few years have wreaked destruction across the U.S., and municipal fleets have been right in the middle of it.  This session features fleet managers who have had to “adapt and overcome” to continue providing support for their agencies and will provide solid takeaways to help you prepare your fleet for a natural disaster.   </w:t>
            </w:r>
          </w:p>
          <w:p w14:paraId="3CB8744C" w14:textId="77777777" w:rsidR="009A29B3" w:rsidRPr="009A29B3" w:rsidRDefault="009A29B3" w:rsidP="009A29B3">
            <w:pPr>
              <w:pStyle w:val="NoSpacing"/>
            </w:pPr>
          </w:p>
          <w:p w14:paraId="3CDB48E9" w14:textId="77777777" w:rsidR="00431E4C" w:rsidRDefault="00431E4C" w:rsidP="009A29B3">
            <w:pPr>
              <w:pStyle w:val="NoSpacing"/>
              <w:rPr>
                <w:i/>
              </w:rPr>
            </w:pPr>
          </w:p>
          <w:p w14:paraId="0B52619A" w14:textId="36A0409B" w:rsidR="009A29B3" w:rsidRPr="009A29B3" w:rsidRDefault="009A29B3" w:rsidP="009A29B3">
            <w:pPr>
              <w:pStyle w:val="NoSpacing"/>
              <w:rPr>
                <w:i/>
              </w:rPr>
            </w:pPr>
            <w:r w:rsidRPr="009A29B3">
              <w:rPr>
                <w:i/>
              </w:rPr>
              <w:lastRenderedPageBreak/>
              <w:t>Back to Basics: Maximizing your Shop’s Productivity</w:t>
            </w:r>
          </w:p>
          <w:p w14:paraId="72770A30" w14:textId="77777777" w:rsidR="009A29B3" w:rsidRPr="009A29B3" w:rsidRDefault="009A29B3" w:rsidP="009A29B3">
            <w:pPr>
              <w:pStyle w:val="NoSpacing"/>
            </w:pPr>
            <w:r w:rsidRPr="009A29B3">
              <w:t>Resources are thin, but fleet departments must continue to provide high-quality services to their customers.  Learn how to maximize what your technicians produce through improvements in shop workflow, monitoring, parts support, and floor-level management.  It’s not only how much direct time you can bill, it’s also how fast vehicles get back in your customers’ hands!</w:t>
            </w:r>
          </w:p>
          <w:p w14:paraId="3D86BE73" w14:textId="77777777" w:rsidR="009A29B3" w:rsidRDefault="00444924" w:rsidP="009A29B3">
            <w:pPr>
              <w:pStyle w:val="NoSpacing"/>
              <w:rPr>
                <w:i/>
              </w:rPr>
            </w:pPr>
            <w:r w:rsidRPr="00444924">
              <w:rPr>
                <w:i/>
              </w:rPr>
              <w:t>Room 394</w:t>
            </w:r>
          </w:p>
          <w:p w14:paraId="5BCECAF2" w14:textId="5BD60B92" w:rsidR="00444924" w:rsidRPr="00444924" w:rsidRDefault="00444924" w:rsidP="009A29B3">
            <w:pPr>
              <w:pStyle w:val="NoSpacing"/>
              <w:rPr>
                <w:i/>
              </w:rPr>
            </w:pPr>
          </w:p>
        </w:tc>
      </w:tr>
      <w:tr w:rsidR="00B373E5" w14:paraId="43346AE1" w14:textId="77777777" w:rsidTr="00032E2E">
        <w:trPr>
          <w:trHeight w:val="432"/>
        </w:trPr>
        <w:tc>
          <w:tcPr>
            <w:tcW w:w="2178" w:type="dxa"/>
          </w:tcPr>
          <w:p w14:paraId="40EFB132" w14:textId="77777777" w:rsidR="00B32150" w:rsidRPr="00100520" w:rsidRDefault="00BE3962" w:rsidP="00BE3962">
            <w:pPr>
              <w:pStyle w:val="NoSpacing"/>
            </w:pPr>
            <w:r w:rsidRPr="00100520">
              <w:lastRenderedPageBreak/>
              <w:t>4:00pm - 5:00pm</w:t>
            </w:r>
          </w:p>
        </w:tc>
        <w:tc>
          <w:tcPr>
            <w:tcW w:w="7668" w:type="dxa"/>
            <w:gridSpan w:val="2"/>
          </w:tcPr>
          <w:p w14:paraId="466D902C" w14:textId="77777777" w:rsidR="00BE3962" w:rsidRDefault="00BE3962" w:rsidP="00100520">
            <w:pPr>
              <w:pStyle w:val="NoSpacing"/>
              <w:rPr>
                <w:b/>
              </w:rPr>
            </w:pPr>
            <w:r w:rsidRPr="00494C16">
              <w:rPr>
                <w:b/>
              </w:rPr>
              <w:t>Opening Keynote Address</w:t>
            </w:r>
          </w:p>
          <w:p w14:paraId="7440CCFC" w14:textId="77777777" w:rsidR="00DE1010" w:rsidRPr="00B2043F" w:rsidRDefault="00B2043F" w:rsidP="00100520">
            <w:pPr>
              <w:pStyle w:val="NoSpacing"/>
            </w:pPr>
            <w:r w:rsidRPr="00B2043F">
              <w:t>Have you heard of major fleet initiatives and thought that you don’t have the resources — financial or staffing — to do the same thing? Mahanth Joishy spent 16 years working at the largest municipal fleet in the nation — New York City — before stepping into the fleet manager role at the City of Madison. Joishy talks about how he applied what he learned at New York to a comparably smaller city, how to turn big-city ideas to more manageable projects for your operation, and how to prepare your fleet for the future with the resources you do have.</w:t>
            </w:r>
          </w:p>
          <w:p w14:paraId="7504DA0D" w14:textId="0C81F162" w:rsidR="004E48B7" w:rsidRPr="00D03C75" w:rsidRDefault="00444924" w:rsidP="00100520">
            <w:pPr>
              <w:pStyle w:val="NoSpacing"/>
              <w:rPr>
                <w:i/>
              </w:rPr>
            </w:pPr>
            <w:r>
              <w:rPr>
                <w:i/>
              </w:rPr>
              <w:t xml:space="preserve">Keynote Speaker: </w:t>
            </w:r>
            <w:r w:rsidR="00A12A0D">
              <w:rPr>
                <w:i/>
              </w:rPr>
              <w:t>Mah</w:t>
            </w:r>
            <w:r w:rsidR="00D03C75" w:rsidRPr="00D03C75">
              <w:rPr>
                <w:i/>
              </w:rPr>
              <w:t xml:space="preserve">anth Joishy, Superintendent, City of Madison Fleet Service </w:t>
            </w:r>
          </w:p>
          <w:p w14:paraId="69C3C607" w14:textId="77777777" w:rsidR="004E48B7" w:rsidRDefault="00444924" w:rsidP="00100520">
            <w:pPr>
              <w:pStyle w:val="NoSpacing"/>
              <w:rPr>
                <w:rFonts w:eastAsia="Times New Roman" w:cstheme="minorHAnsi"/>
                <w:i/>
              </w:rPr>
            </w:pPr>
            <w:r w:rsidRPr="00444924">
              <w:rPr>
                <w:rFonts w:eastAsia="Times New Roman" w:cstheme="minorHAnsi"/>
                <w:i/>
              </w:rPr>
              <w:t>Room 394</w:t>
            </w:r>
          </w:p>
          <w:p w14:paraId="562E2453" w14:textId="7C8DDF7D" w:rsidR="00444924" w:rsidRPr="00444924" w:rsidRDefault="00444924" w:rsidP="00100520">
            <w:pPr>
              <w:pStyle w:val="NoSpacing"/>
              <w:rPr>
                <w:rFonts w:eastAsia="Times New Roman" w:cstheme="minorHAnsi"/>
                <w:i/>
              </w:rPr>
            </w:pPr>
          </w:p>
        </w:tc>
      </w:tr>
      <w:tr w:rsidR="00B373E5" w14:paraId="0F367510" w14:textId="77777777" w:rsidTr="00032E2E">
        <w:trPr>
          <w:trHeight w:val="432"/>
        </w:trPr>
        <w:tc>
          <w:tcPr>
            <w:tcW w:w="2178" w:type="dxa"/>
          </w:tcPr>
          <w:p w14:paraId="4CF514B3" w14:textId="77777777" w:rsidR="00B32150" w:rsidRPr="00100520" w:rsidRDefault="00BE3962" w:rsidP="00BE3962">
            <w:pPr>
              <w:pStyle w:val="NoSpacing"/>
            </w:pPr>
            <w:r w:rsidRPr="00100520">
              <w:t>5:00pm - 6:30pm</w:t>
            </w:r>
          </w:p>
        </w:tc>
        <w:tc>
          <w:tcPr>
            <w:tcW w:w="7668" w:type="dxa"/>
            <w:gridSpan w:val="2"/>
          </w:tcPr>
          <w:p w14:paraId="7128047F" w14:textId="77777777" w:rsidR="00B32150" w:rsidRPr="00494C16" w:rsidRDefault="00BE3962" w:rsidP="00BE3962">
            <w:pPr>
              <w:pStyle w:val="NoSpacing"/>
              <w:rPr>
                <w:b/>
              </w:rPr>
            </w:pPr>
            <w:r w:rsidRPr="00494C16">
              <w:rPr>
                <w:b/>
              </w:rPr>
              <w:t>Opening Reception</w:t>
            </w:r>
          </w:p>
          <w:p w14:paraId="27416470" w14:textId="571BB615" w:rsidR="00494C16" w:rsidRDefault="00494C16" w:rsidP="00BE3962">
            <w:pPr>
              <w:pStyle w:val="NoSpacing"/>
            </w:pPr>
            <w:r w:rsidRPr="00494C16">
              <w:t>Join us for small bites, drinks, and conversation with your peers.</w:t>
            </w:r>
            <w:r w:rsidR="00DC6D5D">
              <w:t xml:space="preserve"> </w:t>
            </w:r>
          </w:p>
          <w:p w14:paraId="5D253478" w14:textId="4C15094C" w:rsidR="00DC6D5D" w:rsidRPr="00DC6D5D" w:rsidRDefault="00DC6D5D" w:rsidP="00BE3962">
            <w:pPr>
              <w:pStyle w:val="NoSpacing"/>
              <w:rPr>
                <w:i/>
                <w:iCs/>
              </w:rPr>
            </w:pPr>
            <w:r w:rsidRPr="00DC6D5D">
              <w:rPr>
                <w:i/>
              </w:rPr>
              <w:t xml:space="preserve">Mosaic Room </w:t>
            </w:r>
            <w:r w:rsidRPr="00DC6D5D">
              <w:rPr>
                <w:i/>
                <w:iCs/>
              </w:rPr>
              <w:t>(Located at the front of the Great Hall in the Convention Center near Halls A &amp; B)</w:t>
            </w:r>
          </w:p>
          <w:p w14:paraId="51A2D20F" w14:textId="4580561D" w:rsidR="00444924" w:rsidRPr="00444924" w:rsidRDefault="00444924" w:rsidP="00BE3962">
            <w:pPr>
              <w:pStyle w:val="NoSpacing"/>
              <w:rPr>
                <w:i/>
              </w:rPr>
            </w:pPr>
            <w:r w:rsidRPr="00444924">
              <w:rPr>
                <w:i/>
              </w:rPr>
              <w:t xml:space="preserve">Sponsored by </w:t>
            </w:r>
            <w:proofErr w:type="spellStart"/>
            <w:r w:rsidRPr="00444924">
              <w:rPr>
                <w:i/>
              </w:rPr>
              <w:t>GovPlanet</w:t>
            </w:r>
            <w:proofErr w:type="spellEnd"/>
          </w:p>
          <w:p w14:paraId="63FD09CE" w14:textId="77777777" w:rsidR="00494C16" w:rsidRDefault="00444924" w:rsidP="00BE3962">
            <w:pPr>
              <w:pStyle w:val="NoSpacing"/>
            </w:pPr>
            <w:r>
              <w:rPr>
                <w:noProof/>
              </w:rPr>
              <w:drawing>
                <wp:inline distT="0" distB="0" distL="0" distR="0" wp14:anchorId="5C38D0F4" wp14:editId="1F27402C">
                  <wp:extent cx="1371600" cy="6133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649" cy="625916"/>
                          </a:xfrm>
                          <a:prstGeom prst="rect">
                            <a:avLst/>
                          </a:prstGeom>
                          <a:noFill/>
                          <a:ln>
                            <a:noFill/>
                          </a:ln>
                        </pic:spPr>
                      </pic:pic>
                    </a:graphicData>
                  </a:graphic>
                </wp:inline>
              </w:drawing>
            </w:r>
          </w:p>
          <w:p w14:paraId="12B6F089" w14:textId="2E934CFB" w:rsidR="00444924" w:rsidRPr="00100520" w:rsidRDefault="00444924" w:rsidP="00BE3962">
            <w:pPr>
              <w:pStyle w:val="NoSpacing"/>
            </w:pPr>
          </w:p>
        </w:tc>
      </w:tr>
      <w:tr w:rsidR="00B373E5" w14:paraId="44966B78" w14:textId="77777777" w:rsidTr="00032E2E">
        <w:trPr>
          <w:trHeight w:val="432"/>
        </w:trPr>
        <w:tc>
          <w:tcPr>
            <w:tcW w:w="2178" w:type="dxa"/>
          </w:tcPr>
          <w:p w14:paraId="3735B09E" w14:textId="77777777" w:rsidR="00B32150" w:rsidRPr="00100520" w:rsidRDefault="00BE3962" w:rsidP="00BE3962">
            <w:pPr>
              <w:pStyle w:val="NoSpacing"/>
            </w:pPr>
            <w:r w:rsidRPr="00100520">
              <w:t>6:30pm - 8:00pm</w:t>
            </w:r>
          </w:p>
        </w:tc>
        <w:tc>
          <w:tcPr>
            <w:tcW w:w="7668" w:type="dxa"/>
            <w:gridSpan w:val="2"/>
          </w:tcPr>
          <w:p w14:paraId="21C57405" w14:textId="77777777" w:rsidR="00B32150" w:rsidRPr="00494C16" w:rsidRDefault="001A0672" w:rsidP="00100520">
            <w:pPr>
              <w:pStyle w:val="NoSpacing"/>
              <w:rPr>
                <w:b/>
              </w:rPr>
            </w:pPr>
            <w:r>
              <w:rPr>
                <w:b/>
              </w:rPr>
              <w:t>Explore New Orleans</w:t>
            </w:r>
          </w:p>
          <w:p w14:paraId="2F009665" w14:textId="77777777" w:rsidR="00C22DC1" w:rsidRPr="00100520" w:rsidRDefault="00C22DC1" w:rsidP="00100520">
            <w:pPr>
              <w:pStyle w:val="NoSpacing"/>
            </w:pPr>
            <w:r w:rsidRPr="00CF7679">
              <w:t>This evening is set aside</w:t>
            </w:r>
            <w:r w:rsidR="00CE577C">
              <w:t xml:space="preserve"> for you to explore New Orleans, and</w:t>
            </w:r>
            <w:r w:rsidRPr="00CF7679">
              <w:t xml:space="preserve"> for exhibitors and sponsors who choose to invite existing and potential customers for dinner meetings.</w:t>
            </w:r>
          </w:p>
        </w:tc>
      </w:tr>
      <w:tr w:rsidR="00BE3962" w14:paraId="46A005A2" w14:textId="77777777" w:rsidTr="00032E2E">
        <w:trPr>
          <w:trHeight w:val="432"/>
        </w:trPr>
        <w:tc>
          <w:tcPr>
            <w:tcW w:w="9846" w:type="dxa"/>
            <w:gridSpan w:val="3"/>
          </w:tcPr>
          <w:p w14:paraId="59A5BF12" w14:textId="77777777" w:rsidR="00BE3962" w:rsidRPr="00100520" w:rsidRDefault="00BE3962" w:rsidP="00BE3962">
            <w:pPr>
              <w:pStyle w:val="NoSpacing"/>
            </w:pPr>
          </w:p>
        </w:tc>
      </w:tr>
      <w:tr w:rsidR="00BE3962" w14:paraId="4B31F690" w14:textId="77777777" w:rsidTr="00032E2E">
        <w:trPr>
          <w:trHeight w:val="432"/>
        </w:trPr>
        <w:tc>
          <w:tcPr>
            <w:tcW w:w="9846" w:type="dxa"/>
            <w:gridSpan w:val="3"/>
          </w:tcPr>
          <w:p w14:paraId="0404E781" w14:textId="77777777" w:rsidR="00BE3962" w:rsidRPr="00100520" w:rsidRDefault="00032E2E" w:rsidP="00BE3962">
            <w:pPr>
              <w:pStyle w:val="NoSpacing"/>
              <w:rPr>
                <w:b/>
              </w:rPr>
            </w:pPr>
            <w:r>
              <w:rPr>
                <w:b/>
              </w:rPr>
              <w:t>Tuesday, June 18, 2019</w:t>
            </w:r>
          </w:p>
        </w:tc>
      </w:tr>
      <w:tr w:rsidR="00B373E5" w14:paraId="4E9D5D86" w14:textId="77777777" w:rsidTr="00032E2E">
        <w:trPr>
          <w:trHeight w:val="432"/>
        </w:trPr>
        <w:tc>
          <w:tcPr>
            <w:tcW w:w="2178" w:type="dxa"/>
          </w:tcPr>
          <w:p w14:paraId="56CCBCB7" w14:textId="77777777" w:rsidR="00BE3962" w:rsidRPr="00100520" w:rsidRDefault="00032E2E" w:rsidP="00BE3962">
            <w:pPr>
              <w:pStyle w:val="NoSpacing"/>
            </w:pPr>
            <w:r>
              <w:t>7:30am - 7:0</w:t>
            </w:r>
            <w:r w:rsidR="00BE3962" w:rsidRPr="00100520">
              <w:t>0pm</w:t>
            </w:r>
          </w:p>
        </w:tc>
        <w:tc>
          <w:tcPr>
            <w:tcW w:w="7668" w:type="dxa"/>
            <w:gridSpan w:val="2"/>
          </w:tcPr>
          <w:p w14:paraId="0770A07C" w14:textId="77777777" w:rsidR="00BE3962" w:rsidRPr="00494C16" w:rsidRDefault="00BE3962" w:rsidP="00BE3962">
            <w:pPr>
              <w:pStyle w:val="NoSpacing"/>
              <w:rPr>
                <w:b/>
              </w:rPr>
            </w:pPr>
            <w:r w:rsidRPr="00494C16">
              <w:rPr>
                <w:b/>
              </w:rPr>
              <w:t>Registration Open</w:t>
            </w:r>
          </w:p>
          <w:p w14:paraId="06C96D06" w14:textId="77777777" w:rsidR="00494C16" w:rsidRDefault="00494C16" w:rsidP="00494C16">
            <w:pPr>
              <w:pStyle w:val="NoSpacing"/>
            </w:pPr>
            <w:r w:rsidRPr="001756C8">
              <w:rPr>
                <w:i/>
              </w:rPr>
              <w:t>Sponsored by</w:t>
            </w:r>
            <w:r>
              <w:br/>
            </w:r>
            <w:r>
              <w:rPr>
                <w:noProof/>
              </w:rPr>
              <w:drawing>
                <wp:inline distT="0" distB="0" distL="0" distR="0" wp14:anchorId="5A15E624" wp14:editId="152AE439">
                  <wp:extent cx="1432560" cy="335280"/>
                  <wp:effectExtent l="0" t="0" r="0" b="7620"/>
                  <wp:docPr id="3" name="Picture 3" descr="http://eventscms.bobitstudios.com/N2/upload/logos/fsc/sponsors-exhibitors/2018/geotab-logo-w-out-sloganfull-colour-rgb-2018-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cms.bobitstudios.com/N2/upload/logos/fsc/sponsors-exhibitors/2018/geotab-logo-w-out-sloganfull-colour-rgb-2018-150x1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600" b="31200"/>
                          <a:stretch/>
                        </pic:blipFill>
                        <pic:spPr bwMode="auto">
                          <a:xfrm>
                            <a:off x="0" y="0"/>
                            <a:ext cx="1432560" cy="335280"/>
                          </a:xfrm>
                          <a:prstGeom prst="rect">
                            <a:avLst/>
                          </a:prstGeom>
                          <a:noFill/>
                          <a:ln>
                            <a:noFill/>
                          </a:ln>
                          <a:extLst>
                            <a:ext uri="{53640926-AAD7-44D8-BBD7-CCE9431645EC}">
                              <a14:shadowObscured xmlns:a14="http://schemas.microsoft.com/office/drawing/2010/main"/>
                            </a:ext>
                          </a:extLst>
                        </pic:spPr>
                      </pic:pic>
                    </a:graphicData>
                  </a:graphic>
                </wp:inline>
              </w:drawing>
            </w:r>
          </w:p>
          <w:p w14:paraId="78682697" w14:textId="77777777" w:rsidR="00494C16" w:rsidRPr="00100520" w:rsidRDefault="00494C16" w:rsidP="00BE3962">
            <w:pPr>
              <w:pStyle w:val="NoSpacing"/>
            </w:pPr>
          </w:p>
        </w:tc>
      </w:tr>
      <w:tr w:rsidR="00B373E5" w14:paraId="2F637AA8" w14:textId="77777777" w:rsidTr="00032E2E">
        <w:trPr>
          <w:trHeight w:val="432"/>
        </w:trPr>
        <w:tc>
          <w:tcPr>
            <w:tcW w:w="2178" w:type="dxa"/>
          </w:tcPr>
          <w:p w14:paraId="0619C276" w14:textId="1C73F07D" w:rsidR="00BE3962" w:rsidRPr="00100520" w:rsidRDefault="00422A19" w:rsidP="00BE3962">
            <w:pPr>
              <w:pStyle w:val="NoSpacing"/>
            </w:pPr>
            <w:bookmarkStart w:id="0" w:name="_GoBack"/>
            <w:bookmarkEnd w:id="0"/>
            <w:r w:rsidRPr="00100520">
              <w:t>8:00am - 9:30am</w:t>
            </w:r>
          </w:p>
        </w:tc>
        <w:tc>
          <w:tcPr>
            <w:tcW w:w="7668" w:type="dxa"/>
            <w:gridSpan w:val="2"/>
          </w:tcPr>
          <w:p w14:paraId="2545E81C" w14:textId="77777777" w:rsidR="00BE3962" w:rsidRPr="002461B0" w:rsidRDefault="00422A19" w:rsidP="00BE3962">
            <w:pPr>
              <w:pStyle w:val="NoSpacing"/>
              <w:rPr>
                <w:b/>
              </w:rPr>
            </w:pPr>
            <w:r w:rsidRPr="002461B0">
              <w:rPr>
                <w:b/>
              </w:rPr>
              <w:t>Breakfast and Keynote A</w:t>
            </w:r>
            <w:r w:rsidR="00100520" w:rsidRPr="002461B0">
              <w:rPr>
                <w:b/>
              </w:rPr>
              <w:t>ddress</w:t>
            </w:r>
          </w:p>
          <w:p w14:paraId="05E63957" w14:textId="77777777" w:rsidR="002461B0" w:rsidRPr="002461B0" w:rsidRDefault="002461B0" w:rsidP="002461B0">
            <w:pPr>
              <w:pStyle w:val="NoSpacing"/>
              <w:rPr>
                <w:b/>
              </w:rPr>
            </w:pPr>
            <w:r w:rsidRPr="002461B0">
              <w:rPr>
                <w:b/>
              </w:rPr>
              <w:t xml:space="preserve">Resilient Leadership: Prepare Today to Prevail Tomorrow </w:t>
            </w:r>
          </w:p>
          <w:p w14:paraId="6C3276CD" w14:textId="77777777" w:rsidR="002461B0" w:rsidRPr="002461B0" w:rsidRDefault="002461B0" w:rsidP="002461B0">
            <w:pPr>
              <w:pStyle w:val="NoSpacing"/>
            </w:pPr>
            <w:r w:rsidRPr="002461B0">
              <w:t xml:space="preserve">From global and domestic terrorist threats to natural disasters, we encounter new risks to our individual, community and economic security each day. And while we can’t predict what’s around the corner, we can prepare—because when faced with seemingly insurmountable challenges, it is strong leadership guided by clarity of purpose and practical tactics for overcoming adversities that drive us to prevail—better prepared and more resilient. In his book Don't Get Stuck on Stupid! General Russel </w:t>
            </w:r>
            <w:proofErr w:type="spellStart"/>
            <w:r w:rsidRPr="002461B0">
              <w:t>Honoré</w:t>
            </w:r>
            <w:proofErr w:type="spellEnd"/>
            <w:r w:rsidRPr="002461B0">
              <w:t xml:space="preserve"> expertly connects his 3+ decades of military leadership—including his crucial role in managing New Orleans’ relief efforts post Hurricane Katrina—to the natural disasters and man-made tragedies dominating global headlines to reveal critical strategies for transforming individuals into leaders and helping organizations and communities effectively prepare, react, rebound and unify.</w:t>
            </w:r>
          </w:p>
          <w:p w14:paraId="67047927" w14:textId="3FD596ED" w:rsidR="001756C8" w:rsidRDefault="001756C8" w:rsidP="002461B0">
            <w:pPr>
              <w:pStyle w:val="NoSpacing"/>
              <w:rPr>
                <w:i/>
              </w:rPr>
            </w:pPr>
            <w:r w:rsidRPr="002461B0">
              <w:rPr>
                <w:i/>
              </w:rPr>
              <w:t xml:space="preserve">Keynote Speaker: Lt. General Russel L. </w:t>
            </w:r>
            <w:proofErr w:type="spellStart"/>
            <w:r w:rsidRPr="002461B0">
              <w:rPr>
                <w:i/>
              </w:rPr>
              <w:t>Honoré</w:t>
            </w:r>
            <w:proofErr w:type="spellEnd"/>
            <w:r w:rsidRPr="002461B0">
              <w:rPr>
                <w:i/>
              </w:rPr>
              <w:t>, Commander of Joint Task Force Katrina, Global Preparedness Authority</w:t>
            </w:r>
          </w:p>
          <w:p w14:paraId="1682DE99" w14:textId="77777777" w:rsidR="00605553" w:rsidRDefault="00605553" w:rsidP="002461B0">
            <w:pPr>
              <w:pStyle w:val="NoSpacing"/>
              <w:rPr>
                <w:i/>
              </w:rPr>
            </w:pPr>
            <w:r>
              <w:rPr>
                <w:i/>
              </w:rPr>
              <w:t>Room 394</w:t>
            </w:r>
          </w:p>
          <w:p w14:paraId="000BCBC2" w14:textId="3951E9CB" w:rsidR="00444924" w:rsidRDefault="00444924" w:rsidP="002461B0">
            <w:pPr>
              <w:pStyle w:val="NoSpacing"/>
              <w:rPr>
                <w:i/>
              </w:rPr>
            </w:pPr>
            <w:r>
              <w:rPr>
                <w:i/>
              </w:rPr>
              <w:t>Sponsored by</w:t>
            </w:r>
          </w:p>
          <w:p w14:paraId="4B34A113" w14:textId="77777777" w:rsidR="001756C8" w:rsidRDefault="00431E4C" w:rsidP="00431E4C">
            <w:pPr>
              <w:pStyle w:val="NoSpacing"/>
            </w:pPr>
            <w:r>
              <w:rPr>
                <w:noProof/>
              </w:rPr>
              <w:drawing>
                <wp:inline distT="0" distB="0" distL="0" distR="0" wp14:anchorId="367082C1" wp14:editId="6054F74D">
                  <wp:extent cx="1913660" cy="247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720" cy="250893"/>
                          </a:xfrm>
                          <a:prstGeom prst="rect">
                            <a:avLst/>
                          </a:prstGeom>
                          <a:noFill/>
                          <a:ln>
                            <a:noFill/>
                          </a:ln>
                        </pic:spPr>
                      </pic:pic>
                    </a:graphicData>
                  </a:graphic>
                </wp:inline>
              </w:drawing>
            </w:r>
          </w:p>
          <w:p w14:paraId="31A8AF8D" w14:textId="0AB7E0B8" w:rsidR="00431E4C" w:rsidRPr="002461B0" w:rsidRDefault="00431E4C" w:rsidP="00431E4C">
            <w:pPr>
              <w:pStyle w:val="NoSpacing"/>
            </w:pPr>
          </w:p>
        </w:tc>
      </w:tr>
      <w:tr w:rsidR="00B373E5" w14:paraId="577B4B85" w14:textId="77777777" w:rsidTr="00032E2E">
        <w:trPr>
          <w:trHeight w:val="432"/>
        </w:trPr>
        <w:tc>
          <w:tcPr>
            <w:tcW w:w="2178" w:type="dxa"/>
          </w:tcPr>
          <w:p w14:paraId="16654EFC" w14:textId="77777777" w:rsidR="00BE3962" w:rsidRPr="00100520" w:rsidRDefault="00422A19" w:rsidP="00BE3962">
            <w:pPr>
              <w:pStyle w:val="NoSpacing"/>
            </w:pPr>
            <w:r w:rsidRPr="00100520">
              <w:t>9:45am - 10:45am</w:t>
            </w:r>
          </w:p>
        </w:tc>
        <w:tc>
          <w:tcPr>
            <w:tcW w:w="7668" w:type="dxa"/>
            <w:gridSpan w:val="2"/>
          </w:tcPr>
          <w:p w14:paraId="4793C5C1" w14:textId="77777777" w:rsidR="00422A19" w:rsidRPr="00494C16" w:rsidRDefault="00422A19" w:rsidP="00100520">
            <w:pPr>
              <w:pStyle w:val="NoSpacing"/>
              <w:rPr>
                <w:b/>
              </w:rPr>
            </w:pPr>
            <w:r w:rsidRPr="00494C16">
              <w:rPr>
                <w:b/>
              </w:rPr>
              <w:t>Training Sessions</w:t>
            </w:r>
            <w:r w:rsidR="00E74FD6" w:rsidRPr="00494C16">
              <w:rPr>
                <w:b/>
              </w:rPr>
              <w:t xml:space="preserve"> </w:t>
            </w:r>
          </w:p>
          <w:p w14:paraId="0B165D66" w14:textId="77777777" w:rsidR="00E74FD6" w:rsidRDefault="00E74FD6" w:rsidP="00E74FD6">
            <w:pPr>
              <w:pStyle w:val="NoSpacing"/>
            </w:pPr>
          </w:p>
          <w:p w14:paraId="7409D530" w14:textId="77777777" w:rsidR="00E74FD6" w:rsidRPr="00494C16" w:rsidRDefault="00E74FD6" w:rsidP="00E74FD6">
            <w:pPr>
              <w:pStyle w:val="NoSpacing"/>
              <w:rPr>
                <w:b/>
              </w:rPr>
            </w:pPr>
            <w:bookmarkStart w:id="1" w:name="_Hlk6480445"/>
            <w:r w:rsidRPr="00494C16">
              <w:rPr>
                <w:b/>
              </w:rPr>
              <w:t>Fleet Foundations: What New and Aspiring Fleet Managers Need to Know</w:t>
            </w:r>
          </w:p>
          <w:bookmarkEnd w:id="1"/>
          <w:p w14:paraId="3844890D" w14:textId="77777777" w:rsidR="00125157" w:rsidRDefault="00125157" w:rsidP="00125157">
            <w:r>
              <w:t>Are you a new fleet manager, looking to step into the role, or need a refresher? Learn how to effectively communicate about your operation, how to shoehorn your fleet operation into the broader organizational strategic planning, why data-driven decisions are important and how to make them, how to connect the data from your fleet software into other networks, and more.</w:t>
            </w:r>
          </w:p>
          <w:p w14:paraId="384A7FE1" w14:textId="77777777" w:rsidR="00C27776" w:rsidRPr="00125157" w:rsidRDefault="00C27776" w:rsidP="00E74FD6">
            <w:pPr>
              <w:pStyle w:val="NoSpacing"/>
              <w:rPr>
                <w:i/>
              </w:rPr>
            </w:pPr>
            <w:r w:rsidRPr="001A0672">
              <w:rPr>
                <w:i/>
              </w:rPr>
              <w:t xml:space="preserve">Presenter: </w:t>
            </w:r>
            <w:r w:rsidR="00272CC9" w:rsidRPr="001A0672">
              <w:rPr>
                <w:i/>
              </w:rPr>
              <w:t>Craig Croner</w:t>
            </w:r>
            <w:r w:rsidR="00B2043F" w:rsidRPr="001A0672">
              <w:rPr>
                <w:i/>
              </w:rPr>
              <w:t xml:space="preserve">, </w:t>
            </w:r>
            <w:r w:rsidR="00B2043F" w:rsidRPr="001A0672">
              <w:rPr>
                <w:i/>
                <w:iCs/>
              </w:rPr>
              <w:t>Administrative Services Manager</w:t>
            </w:r>
            <w:r w:rsidR="00B2043F" w:rsidRPr="001A0672">
              <w:rPr>
                <w:i/>
              </w:rPr>
              <w:t>, </w:t>
            </w:r>
            <w:r w:rsidR="00B2043F" w:rsidRPr="001A0672">
              <w:rPr>
                <w:i/>
                <w:iCs/>
              </w:rPr>
              <w:t>City of Boise</w:t>
            </w:r>
          </w:p>
          <w:p w14:paraId="5FFA51C1" w14:textId="77777777" w:rsidR="00605553" w:rsidRDefault="00605553" w:rsidP="00E74FD6">
            <w:pPr>
              <w:pStyle w:val="NoSpacing"/>
              <w:rPr>
                <w:i/>
              </w:rPr>
            </w:pPr>
            <w:r>
              <w:rPr>
                <w:i/>
              </w:rPr>
              <w:t>Room 265</w:t>
            </w:r>
          </w:p>
          <w:p w14:paraId="1D18B182" w14:textId="68E623DA" w:rsidR="00E74FD6" w:rsidRPr="00605553" w:rsidRDefault="00B2043F" w:rsidP="00E74FD6">
            <w:pPr>
              <w:pStyle w:val="NoSpacing"/>
              <w:rPr>
                <w:i/>
              </w:rPr>
            </w:pPr>
            <w:r w:rsidRPr="00605553">
              <w:rPr>
                <w:i/>
              </w:rPr>
              <w:t xml:space="preserve">Sponsored by </w:t>
            </w:r>
          </w:p>
          <w:p w14:paraId="575E88BD" w14:textId="5E3D1384" w:rsidR="00B2043F" w:rsidRDefault="00605553" w:rsidP="00E74FD6">
            <w:pPr>
              <w:pStyle w:val="NoSpacing"/>
            </w:pPr>
            <w:r>
              <w:rPr>
                <w:noProof/>
              </w:rPr>
              <w:drawing>
                <wp:inline distT="0" distB="0" distL="0" distR="0" wp14:anchorId="68229082" wp14:editId="110EB81A">
                  <wp:extent cx="1432560" cy="335280"/>
                  <wp:effectExtent l="0" t="0" r="0" b="7620"/>
                  <wp:docPr id="10" name="Picture 10" descr="http://eventscms.bobitstudios.com/N2/upload/logos/fsc/sponsors-exhibitors/2018/geotab-logo-w-out-sloganfull-colour-rgb-2018-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cms.bobitstudios.com/N2/upload/logos/fsc/sponsors-exhibitors/2018/geotab-logo-w-out-sloganfull-colour-rgb-2018-150x1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600" b="31200"/>
                          <a:stretch/>
                        </pic:blipFill>
                        <pic:spPr bwMode="auto">
                          <a:xfrm>
                            <a:off x="0" y="0"/>
                            <a:ext cx="1432560" cy="335280"/>
                          </a:xfrm>
                          <a:prstGeom prst="rect">
                            <a:avLst/>
                          </a:prstGeom>
                          <a:noFill/>
                          <a:ln>
                            <a:noFill/>
                          </a:ln>
                          <a:extLst>
                            <a:ext uri="{53640926-AAD7-44D8-BBD7-CCE9431645EC}">
                              <a14:shadowObscured xmlns:a14="http://schemas.microsoft.com/office/drawing/2010/main"/>
                            </a:ext>
                          </a:extLst>
                        </pic:spPr>
                      </pic:pic>
                    </a:graphicData>
                  </a:graphic>
                </wp:inline>
              </w:drawing>
            </w:r>
          </w:p>
          <w:p w14:paraId="60B0A38F" w14:textId="77777777" w:rsidR="00B2043F" w:rsidRDefault="00B2043F" w:rsidP="00E74FD6">
            <w:pPr>
              <w:pStyle w:val="NoSpacing"/>
            </w:pPr>
          </w:p>
          <w:p w14:paraId="737F8A2D" w14:textId="77777777" w:rsidR="00C260A2" w:rsidRPr="00C260A2" w:rsidRDefault="00C260A2" w:rsidP="00C260A2">
            <w:pPr>
              <w:pStyle w:val="NoSpacing"/>
              <w:rPr>
                <w:b/>
              </w:rPr>
            </w:pPr>
            <w:r w:rsidRPr="00C260A2">
              <w:rPr>
                <w:b/>
              </w:rPr>
              <w:t>I Didn’t Know It Could Do That: Maximizing Your Equipment’s Versatility Potential</w:t>
            </w:r>
          </w:p>
          <w:p w14:paraId="7EE4C965" w14:textId="77777777" w:rsidR="00C260A2" w:rsidRPr="00C260A2" w:rsidRDefault="00C260A2" w:rsidP="00C260A2">
            <w:pPr>
              <w:pStyle w:val="NoSpacing"/>
            </w:pPr>
            <w:r w:rsidRPr="00C260A2">
              <w:t>Resources are always stretched. Rather than buying a purpose-built machine for occasional work, what if you could make the machines you have do double duty? Learn creative ways fleet managers across the country have completed tasks using what they have. Come prepared to learn new ways of doing things and to discuss your own problem-solving.</w:t>
            </w:r>
          </w:p>
          <w:p w14:paraId="2A0F1B02" w14:textId="77777777" w:rsidR="00C260A2" w:rsidRPr="00445545" w:rsidRDefault="00C260A2" w:rsidP="00C260A2">
            <w:pPr>
              <w:pStyle w:val="NoSpacing"/>
              <w:rPr>
                <w:i/>
              </w:rPr>
            </w:pPr>
            <w:r w:rsidRPr="00445545">
              <w:rPr>
                <w:i/>
              </w:rPr>
              <w:t xml:space="preserve">Presenter: </w:t>
            </w:r>
            <w:r w:rsidR="0020768D" w:rsidRPr="00445545">
              <w:rPr>
                <w:i/>
              </w:rPr>
              <w:t xml:space="preserve">Bob Shoop, </w:t>
            </w:r>
            <w:r w:rsidR="00445545" w:rsidRPr="00445545">
              <w:rPr>
                <w:i/>
              </w:rPr>
              <w:t>Caterpillar</w:t>
            </w:r>
          </w:p>
          <w:p w14:paraId="3B6C7181" w14:textId="77777777" w:rsidR="00605553" w:rsidRDefault="00605553" w:rsidP="00B2043F">
            <w:pPr>
              <w:pStyle w:val="NoSpacing"/>
              <w:rPr>
                <w:i/>
              </w:rPr>
            </w:pPr>
            <w:r>
              <w:rPr>
                <w:i/>
              </w:rPr>
              <w:t>Room 267</w:t>
            </w:r>
          </w:p>
          <w:p w14:paraId="208BE42F" w14:textId="7C754F34" w:rsidR="00B2043F" w:rsidRPr="00605553" w:rsidRDefault="00B2043F" w:rsidP="00B2043F">
            <w:pPr>
              <w:pStyle w:val="NoSpacing"/>
              <w:rPr>
                <w:i/>
              </w:rPr>
            </w:pPr>
            <w:r w:rsidRPr="00605553">
              <w:rPr>
                <w:i/>
              </w:rPr>
              <w:t xml:space="preserve">Sponsored by </w:t>
            </w:r>
          </w:p>
          <w:p w14:paraId="31BDAB5A" w14:textId="7213CF55" w:rsidR="00C15C15" w:rsidRDefault="00605553" w:rsidP="00E74FD6">
            <w:pPr>
              <w:pStyle w:val="NoSpacing"/>
            </w:pPr>
            <w:r>
              <w:rPr>
                <w:noProof/>
              </w:rPr>
              <w:drawing>
                <wp:inline distT="0" distB="0" distL="0" distR="0" wp14:anchorId="252731C6" wp14:editId="6BAD4A99">
                  <wp:extent cx="1432560" cy="335280"/>
                  <wp:effectExtent l="0" t="0" r="0" b="7620"/>
                  <wp:docPr id="7" name="Picture 7" descr="http://eventscms.bobitstudios.com/N2/upload/logos/fsc/sponsors-exhibitors/2018/geotab-logo-w-out-sloganfull-colour-rgb-2018-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cms.bobitstudios.com/N2/upload/logos/fsc/sponsors-exhibitors/2018/geotab-logo-w-out-sloganfull-colour-rgb-2018-150x1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600" b="31200"/>
                          <a:stretch/>
                        </pic:blipFill>
                        <pic:spPr bwMode="auto">
                          <a:xfrm>
                            <a:off x="0" y="0"/>
                            <a:ext cx="1432560" cy="335280"/>
                          </a:xfrm>
                          <a:prstGeom prst="rect">
                            <a:avLst/>
                          </a:prstGeom>
                          <a:noFill/>
                          <a:ln>
                            <a:noFill/>
                          </a:ln>
                          <a:extLst>
                            <a:ext uri="{53640926-AAD7-44D8-BBD7-CCE9431645EC}">
                              <a14:shadowObscured xmlns:a14="http://schemas.microsoft.com/office/drawing/2010/main"/>
                            </a:ext>
                          </a:extLst>
                        </pic:spPr>
                      </pic:pic>
                    </a:graphicData>
                  </a:graphic>
                </wp:inline>
              </w:drawing>
            </w:r>
          </w:p>
          <w:p w14:paraId="7D05E48A" w14:textId="77777777" w:rsidR="00605553" w:rsidRDefault="00605553" w:rsidP="00E74FD6">
            <w:pPr>
              <w:pStyle w:val="NoSpacing"/>
            </w:pPr>
          </w:p>
          <w:p w14:paraId="54637216" w14:textId="77777777" w:rsidR="00E74FD6" w:rsidRPr="00494C16" w:rsidRDefault="003375EA" w:rsidP="00E74FD6">
            <w:pPr>
              <w:pStyle w:val="NoSpacing"/>
              <w:rPr>
                <w:b/>
              </w:rPr>
            </w:pPr>
            <w:r w:rsidRPr="00494C16">
              <w:rPr>
                <w:b/>
              </w:rPr>
              <w:t xml:space="preserve">Roundtable: </w:t>
            </w:r>
            <w:r w:rsidR="00E74FD6" w:rsidRPr="00494C16">
              <w:rPr>
                <w:b/>
              </w:rPr>
              <w:t>Talking Telematics: An Honest Conversation About Vehicle Tracking</w:t>
            </w:r>
          </w:p>
          <w:p w14:paraId="061CA065" w14:textId="77777777" w:rsidR="00E74FD6" w:rsidRDefault="00E74FD6" w:rsidP="00E74FD6">
            <w:pPr>
              <w:pStyle w:val="NoSpacing"/>
            </w:pPr>
            <w:r>
              <w:t>Join the conversation about telematics implementation, successes, and challenges with subject matter experts and other fleet managers facing the same issues. Whether it’s union buy-in, painful lessons from implementation, or how to get a return on investment, attendees steer the discussion in this interactive roundtable on vehicle tracking.</w:t>
            </w:r>
          </w:p>
          <w:p w14:paraId="1341F379" w14:textId="77777777" w:rsidR="00C27776" w:rsidRPr="00DA3AC5" w:rsidRDefault="00C27776" w:rsidP="00C27776">
            <w:pPr>
              <w:pStyle w:val="NoSpacing"/>
              <w:rPr>
                <w:i/>
              </w:rPr>
            </w:pPr>
            <w:r w:rsidRPr="00DA3AC5">
              <w:rPr>
                <w:i/>
              </w:rPr>
              <w:t>Moderator: Eric Bearly</w:t>
            </w:r>
            <w:r w:rsidR="00DA3AC5" w:rsidRPr="00DA3AC5">
              <w:rPr>
                <w:i/>
              </w:rPr>
              <w:t>, Bobit Business Media</w:t>
            </w:r>
          </w:p>
          <w:p w14:paraId="642625F2" w14:textId="6844482B" w:rsidR="00DA3AC5" w:rsidRPr="00DA3AC5" w:rsidRDefault="00C27776" w:rsidP="00DA3AC5">
            <w:pPr>
              <w:pStyle w:val="NoSpacing"/>
              <w:rPr>
                <w:i/>
              </w:rPr>
            </w:pPr>
            <w:r w:rsidRPr="00DA3AC5">
              <w:rPr>
                <w:i/>
              </w:rPr>
              <w:t xml:space="preserve">Subject matter experts: </w:t>
            </w:r>
            <w:r w:rsidR="00605553" w:rsidRPr="00EB221F">
              <w:rPr>
                <w:i/>
              </w:rPr>
              <w:t>Neil Garrett</w:t>
            </w:r>
            <w:r w:rsidR="00605553">
              <w:rPr>
                <w:i/>
              </w:rPr>
              <w:t xml:space="preserve">, </w:t>
            </w:r>
            <w:r w:rsidR="00605553" w:rsidRPr="001A0672">
              <w:rPr>
                <w:i/>
              </w:rPr>
              <w:t>Geotab</w:t>
            </w:r>
            <w:r w:rsidR="00605553">
              <w:rPr>
                <w:i/>
              </w:rPr>
              <w:t xml:space="preserve">; </w:t>
            </w:r>
            <w:r w:rsidR="00AA7BE0">
              <w:rPr>
                <w:i/>
              </w:rPr>
              <w:t xml:space="preserve">Michelle Hardy, AT&amp;T Fleet Complete; </w:t>
            </w:r>
            <w:r w:rsidR="00DA3AC5" w:rsidRPr="00DA3AC5">
              <w:rPr>
                <w:i/>
              </w:rPr>
              <w:t>Tyler Mortensen, GPS Insight</w:t>
            </w:r>
            <w:r w:rsidR="00EB221F">
              <w:rPr>
                <w:i/>
              </w:rPr>
              <w:t>;</w:t>
            </w:r>
            <w:r w:rsidR="00605553">
              <w:rPr>
                <w:i/>
              </w:rPr>
              <w:t xml:space="preserve"> </w:t>
            </w:r>
            <w:r w:rsidR="00A9203E">
              <w:rPr>
                <w:i/>
              </w:rPr>
              <w:t>Brian Madden</w:t>
            </w:r>
            <w:r w:rsidR="00605553">
              <w:rPr>
                <w:i/>
              </w:rPr>
              <w:t>, Verizon Connect</w:t>
            </w:r>
            <w:r w:rsidR="00EB221F" w:rsidRPr="001A0672">
              <w:rPr>
                <w:i/>
              </w:rPr>
              <w:t>;</w:t>
            </w:r>
            <w:r w:rsidR="00676956" w:rsidRPr="001A0672">
              <w:rPr>
                <w:i/>
              </w:rPr>
              <w:t xml:space="preserve"> </w:t>
            </w:r>
            <w:r w:rsidR="0027213C" w:rsidRPr="001A0672">
              <w:rPr>
                <w:i/>
              </w:rPr>
              <w:t>Mike Ross, Samsara</w:t>
            </w:r>
          </w:p>
          <w:p w14:paraId="283D2E20" w14:textId="77777777" w:rsidR="00605553" w:rsidRDefault="00605553" w:rsidP="00B2043F">
            <w:pPr>
              <w:pStyle w:val="NoSpacing"/>
              <w:rPr>
                <w:i/>
              </w:rPr>
            </w:pPr>
            <w:r>
              <w:rPr>
                <w:i/>
              </w:rPr>
              <w:t>Room 273</w:t>
            </w:r>
          </w:p>
          <w:p w14:paraId="268AAF93" w14:textId="021CDC54" w:rsidR="00B2043F" w:rsidRPr="00605553" w:rsidRDefault="00B2043F" w:rsidP="00B2043F">
            <w:pPr>
              <w:pStyle w:val="NoSpacing"/>
              <w:rPr>
                <w:i/>
              </w:rPr>
            </w:pPr>
            <w:r w:rsidRPr="00605553">
              <w:rPr>
                <w:i/>
              </w:rPr>
              <w:t xml:space="preserve">Sponsored by </w:t>
            </w:r>
          </w:p>
          <w:p w14:paraId="77D98C6C" w14:textId="31EA89CA" w:rsidR="00605553" w:rsidRDefault="00605553" w:rsidP="00B2043F">
            <w:pPr>
              <w:pStyle w:val="NoSpacing"/>
            </w:pPr>
            <w:r>
              <w:rPr>
                <w:noProof/>
              </w:rPr>
              <w:drawing>
                <wp:inline distT="0" distB="0" distL="0" distR="0" wp14:anchorId="0DB4E247" wp14:editId="6F5973BD">
                  <wp:extent cx="1432560" cy="335280"/>
                  <wp:effectExtent l="0" t="0" r="0" b="7620"/>
                  <wp:docPr id="8" name="Picture 8" descr="http://eventscms.bobitstudios.com/N2/upload/logos/fsc/sponsors-exhibitors/2018/geotab-logo-w-out-sloganfull-colour-rgb-2018-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cms.bobitstudios.com/N2/upload/logos/fsc/sponsors-exhibitors/2018/geotab-logo-w-out-sloganfull-colour-rgb-2018-150x1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600" b="31200"/>
                          <a:stretch/>
                        </pic:blipFill>
                        <pic:spPr bwMode="auto">
                          <a:xfrm>
                            <a:off x="0" y="0"/>
                            <a:ext cx="1432560" cy="335280"/>
                          </a:xfrm>
                          <a:prstGeom prst="rect">
                            <a:avLst/>
                          </a:prstGeom>
                          <a:noFill/>
                          <a:ln>
                            <a:noFill/>
                          </a:ln>
                          <a:extLst>
                            <a:ext uri="{53640926-AAD7-44D8-BBD7-CCE9431645EC}">
                              <a14:shadowObscured xmlns:a14="http://schemas.microsoft.com/office/drawing/2010/main"/>
                            </a:ext>
                          </a:extLst>
                        </pic:spPr>
                      </pic:pic>
                    </a:graphicData>
                  </a:graphic>
                </wp:inline>
              </w:drawing>
            </w:r>
          </w:p>
          <w:p w14:paraId="317E5B24" w14:textId="77777777" w:rsidR="00EB221F" w:rsidRPr="00100520" w:rsidRDefault="00EB221F" w:rsidP="00676956">
            <w:pPr>
              <w:pStyle w:val="NoSpacing"/>
            </w:pPr>
          </w:p>
        </w:tc>
      </w:tr>
      <w:tr w:rsidR="00B373E5" w14:paraId="339C52B4" w14:textId="77777777" w:rsidTr="00032E2E">
        <w:trPr>
          <w:trHeight w:val="432"/>
        </w:trPr>
        <w:tc>
          <w:tcPr>
            <w:tcW w:w="2178" w:type="dxa"/>
          </w:tcPr>
          <w:p w14:paraId="300D062F" w14:textId="77777777" w:rsidR="00AB761E" w:rsidRPr="00100520" w:rsidRDefault="00AB761E" w:rsidP="00BE3962">
            <w:pPr>
              <w:pStyle w:val="NoSpacing"/>
            </w:pPr>
            <w:r>
              <w:t>10:55am - 11:00am</w:t>
            </w:r>
          </w:p>
        </w:tc>
        <w:tc>
          <w:tcPr>
            <w:tcW w:w="7668" w:type="dxa"/>
            <w:gridSpan w:val="2"/>
          </w:tcPr>
          <w:p w14:paraId="7EB2FCE1" w14:textId="77777777" w:rsidR="00AB761E" w:rsidRPr="00494C16" w:rsidRDefault="00AB761E" w:rsidP="00BE3962">
            <w:pPr>
              <w:pStyle w:val="NoSpacing"/>
              <w:rPr>
                <w:b/>
              </w:rPr>
            </w:pPr>
            <w:r w:rsidRPr="00494C16">
              <w:rPr>
                <w:b/>
              </w:rPr>
              <w:t xml:space="preserve">Exhibit Hall Ribbon Cutting Ceremony </w:t>
            </w:r>
          </w:p>
        </w:tc>
      </w:tr>
      <w:tr w:rsidR="00B373E5" w14:paraId="42AB8F41" w14:textId="77777777" w:rsidTr="00032E2E">
        <w:trPr>
          <w:trHeight w:val="432"/>
        </w:trPr>
        <w:tc>
          <w:tcPr>
            <w:tcW w:w="2178" w:type="dxa"/>
          </w:tcPr>
          <w:p w14:paraId="0F1D8CC0" w14:textId="77777777" w:rsidR="00BE3962" w:rsidRPr="00100520" w:rsidRDefault="000A4FD2" w:rsidP="00BE3962">
            <w:pPr>
              <w:pStyle w:val="NoSpacing"/>
            </w:pPr>
            <w:r w:rsidRPr="00100520">
              <w:t>11:00am - 3:00pm</w:t>
            </w:r>
          </w:p>
        </w:tc>
        <w:tc>
          <w:tcPr>
            <w:tcW w:w="7668" w:type="dxa"/>
            <w:gridSpan w:val="2"/>
          </w:tcPr>
          <w:p w14:paraId="7BAD4E8E" w14:textId="77777777" w:rsidR="00BE3962" w:rsidRPr="00494C16" w:rsidRDefault="000A4FD2" w:rsidP="00BE3962">
            <w:pPr>
              <w:pStyle w:val="NoSpacing"/>
              <w:rPr>
                <w:b/>
              </w:rPr>
            </w:pPr>
            <w:r w:rsidRPr="00494C16">
              <w:rPr>
                <w:b/>
              </w:rPr>
              <w:t>Exhibit Hall Open</w:t>
            </w:r>
          </w:p>
        </w:tc>
      </w:tr>
      <w:tr w:rsidR="00B373E5" w14:paraId="508E6467" w14:textId="77777777" w:rsidTr="00032E2E">
        <w:trPr>
          <w:trHeight w:val="432"/>
        </w:trPr>
        <w:tc>
          <w:tcPr>
            <w:tcW w:w="2178" w:type="dxa"/>
          </w:tcPr>
          <w:p w14:paraId="4AA37938" w14:textId="77777777" w:rsidR="00C37D49" w:rsidRPr="00100520" w:rsidRDefault="004874AF" w:rsidP="00BE3962">
            <w:pPr>
              <w:pStyle w:val="NoSpacing"/>
            </w:pPr>
            <w:r w:rsidRPr="00100520">
              <w:t>12:30pm - 1:3</w:t>
            </w:r>
            <w:r w:rsidR="00C37D49" w:rsidRPr="00100520">
              <w:t>0pm</w:t>
            </w:r>
          </w:p>
        </w:tc>
        <w:tc>
          <w:tcPr>
            <w:tcW w:w="7668" w:type="dxa"/>
            <w:gridSpan w:val="2"/>
          </w:tcPr>
          <w:p w14:paraId="7C6E338E" w14:textId="77777777" w:rsidR="00C37D49" w:rsidRPr="00494C16" w:rsidRDefault="00C37D49" w:rsidP="00BE3962">
            <w:pPr>
              <w:pStyle w:val="NoSpacing"/>
              <w:rPr>
                <w:b/>
              </w:rPr>
            </w:pPr>
            <w:r w:rsidRPr="00494C16">
              <w:rPr>
                <w:b/>
              </w:rPr>
              <w:t>Lunch in the Exhibit Hall</w:t>
            </w:r>
          </w:p>
          <w:p w14:paraId="2ABCC31A" w14:textId="77777777" w:rsidR="00494C16" w:rsidRDefault="00494C16" w:rsidP="00BE3962">
            <w:pPr>
              <w:pStyle w:val="NoSpacing"/>
            </w:pPr>
            <w:r w:rsidRPr="00494C16">
              <w:t>Enjoy a buffet lunch in the exhibit hall.</w:t>
            </w:r>
          </w:p>
          <w:p w14:paraId="2695814E" w14:textId="77777777" w:rsidR="00494C16" w:rsidRPr="00100520" w:rsidRDefault="00494C16" w:rsidP="00BE3962">
            <w:pPr>
              <w:pStyle w:val="NoSpacing"/>
            </w:pPr>
          </w:p>
        </w:tc>
      </w:tr>
      <w:tr w:rsidR="00B373E5" w14:paraId="435624C5" w14:textId="77777777" w:rsidTr="00032E2E">
        <w:trPr>
          <w:trHeight w:val="432"/>
        </w:trPr>
        <w:tc>
          <w:tcPr>
            <w:tcW w:w="2178" w:type="dxa"/>
          </w:tcPr>
          <w:p w14:paraId="01AE9FCF" w14:textId="77777777" w:rsidR="00BE3962" w:rsidRPr="00100520" w:rsidRDefault="000A4FD2" w:rsidP="00BE3962">
            <w:pPr>
              <w:pStyle w:val="NoSpacing"/>
            </w:pPr>
            <w:r w:rsidRPr="00100520">
              <w:t>3:05pm - 4:05pm</w:t>
            </w:r>
          </w:p>
        </w:tc>
        <w:tc>
          <w:tcPr>
            <w:tcW w:w="7668" w:type="dxa"/>
            <w:gridSpan w:val="2"/>
          </w:tcPr>
          <w:p w14:paraId="23357A41" w14:textId="77777777" w:rsidR="00E74FD6" w:rsidRPr="00494C16" w:rsidRDefault="000A4FD2" w:rsidP="00E74FD6">
            <w:pPr>
              <w:pStyle w:val="NoSpacing"/>
              <w:rPr>
                <w:b/>
              </w:rPr>
            </w:pPr>
            <w:r w:rsidRPr="00494C16">
              <w:rPr>
                <w:b/>
              </w:rPr>
              <w:t>Training Sessions</w:t>
            </w:r>
            <w:r w:rsidR="00100520" w:rsidRPr="00494C16">
              <w:rPr>
                <w:b/>
              </w:rPr>
              <w:t xml:space="preserve"> </w:t>
            </w:r>
          </w:p>
          <w:p w14:paraId="559FCFFA" w14:textId="77777777" w:rsidR="00E74FD6" w:rsidRDefault="00E74FD6" w:rsidP="00E74FD6">
            <w:pPr>
              <w:pStyle w:val="NoSpacing"/>
              <w:rPr>
                <w:color w:val="1F497D"/>
              </w:rPr>
            </w:pPr>
          </w:p>
          <w:p w14:paraId="6EFA9BC9" w14:textId="77777777" w:rsidR="00E74FD6" w:rsidRPr="00494C16" w:rsidRDefault="00E74FD6" w:rsidP="00E74FD6">
            <w:pPr>
              <w:pStyle w:val="NoSpacing"/>
              <w:rPr>
                <w:b/>
              </w:rPr>
            </w:pPr>
            <w:r w:rsidRPr="00494C16">
              <w:rPr>
                <w:b/>
              </w:rPr>
              <w:t>Fleet Automation and How It Affects You</w:t>
            </w:r>
          </w:p>
          <w:p w14:paraId="1F37526D" w14:textId="77777777" w:rsidR="00E74FD6" w:rsidRDefault="00E74FD6" w:rsidP="00E74FD6">
            <w:pPr>
              <w:pStyle w:val="NoSpacing"/>
            </w:pPr>
            <w:r>
              <w:t>Many aspects of fleet management are becoming more automated, freeing fleet staff up for other tasks. At the same time, there are new jobs being created due to technological changes, including ones to oversee the massive amount of data that fleets now produce. Understand how automation is changing the fleet management industry, how you can benefit from it, and what to expect in the near future.</w:t>
            </w:r>
          </w:p>
          <w:p w14:paraId="2861E25C" w14:textId="77777777" w:rsidR="00C27776" w:rsidRPr="006A4F6F" w:rsidRDefault="00C27776" w:rsidP="00E74FD6">
            <w:pPr>
              <w:pStyle w:val="NoSpacing"/>
              <w:rPr>
                <w:i/>
              </w:rPr>
            </w:pPr>
            <w:r w:rsidRPr="006A4F6F">
              <w:rPr>
                <w:i/>
              </w:rPr>
              <w:t>Presenter</w:t>
            </w:r>
            <w:r w:rsidR="001B3047">
              <w:rPr>
                <w:i/>
              </w:rPr>
              <w:t>s</w:t>
            </w:r>
            <w:r w:rsidRPr="006A4F6F">
              <w:rPr>
                <w:i/>
              </w:rPr>
              <w:t xml:space="preserve">: </w:t>
            </w:r>
            <w:r w:rsidR="006A4F6F" w:rsidRPr="006A4F6F">
              <w:rPr>
                <w:i/>
              </w:rPr>
              <w:t>Marc Canton</w:t>
            </w:r>
            <w:r w:rsidR="001B3047">
              <w:rPr>
                <w:i/>
              </w:rPr>
              <w:t xml:space="preserve"> </w:t>
            </w:r>
            <w:r w:rsidR="001B3047" w:rsidRPr="001B3047">
              <w:rPr>
                <w:i/>
              </w:rPr>
              <w:t>and Bradley Kelley</w:t>
            </w:r>
            <w:r w:rsidR="006A4F6F" w:rsidRPr="006A4F6F">
              <w:rPr>
                <w:i/>
              </w:rPr>
              <w:t xml:space="preserve">, </w:t>
            </w:r>
            <w:r w:rsidR="009A29B3" w:rsidRPr="009A29B3">
              <w:rPr>
                <w:i/>
              </w:rPr>
              <w:t>Mercury Associates Inc</w:t>
            </w:r>
            <w:r w:rsidR="009A29B3">
              <w:rPr>
                <w:i/>
              </w:rPr>
              <w:t>.</w:t>
            </w:r>
          </w:p>
          <w:p w14:paraId="4780E6FB" w14:textId="77777777" w:rsidR="00605553" w:rsidRPr="00605553" w:rsidRDefault="00605553" w:rsidP="00E74FD6">
            <w:pPr>
              <w:pStyle w:val="NoSpacing"/>
              <w:rPr>
                <w:i/>
              </w:rPr>
            </w:pPr>
            <w:r w:rsidRPr="00605553">
              <w:rPr>
                <w:i/>
              </w:rPr>
              <w:t>Room 265</w:t>
            </w:r>
          </w:p>
          <w:p w14:paraId="4E35B731" w14:textId="372A1475" w:rsidR="00C22DC1" w:rsidRPr="00605553" w:rsidRDefault="00B2043F" w:rsidP="00E74FD6">
            <w:pPr>
              <w:pStyle w:val="NoSpacing"/>
              <w:rPr>
                <w:i/>
              </w:rPr>
            </w:pPr>
            <w:r w:rsidRPr="00605553">
              <w:rPr>
                <w:i/>
              </w:rPr>
              <w:t xml:space="preserve">Sponsored by </w:t>
            </w:r>
          </w:p>
          <w:p w14:paraId="7DC1AF7C" w14:textId="33D1FBC4" w:rsidR="00B2043F" w:rsidRDefault="00605553" w:rsidP="00E74FD6">
            <w:pPr>
              <w:pStyle w:val="NoSpacing"/>
            </w:pPr>
            <w:r>
              <w:rPr>
                <w:noProof/>
              </w:rPr>
              <w:drawing>
                <wp:inline distT="0" distB="0" distL="0" distR="0" wp14:anchorId="278EC76C" wp14:editId="2B854C6F">
                  <wp:extent cx="1371600" cy="6133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649" cy="625916"/>
                          </a:xfrm>
                          <a:prstGeom prst="rect">
                            <a:avLst/>
                          </a:prstGeom>
                          <a:noFill/>
                          <a:ln>
                            <a:noFill/>
                          </a:ln>
                        </pic:spPr>
                      </pic:pic>
                    </a:graphicData>
                  </a:graphic>
                </wp:inline>
              </w:drawing>
            </w:r>
          </w:p>
          <w:p w14:paraId="19B465F2" w14:textId="77777777" w:rsidR="00605553" w:rsidRDefault="00605553" w:rsidP="00E74FD6">
            <w:pPr>
              <w:pStyle w:val="NoSpacing"/>
            </w:pPr>
          </w:p>
          <w:p w14:paraId="0A761C57" w14:textId="77777777" w:rsidR="00C22DC1" w:rsidRPr="00494C16" w:rsidRDefault="00C22DC1" w:rsidP="00C22DC1">
            <w:pPr>
              <w:pStyle w:val="NoSpacing"/>
              <w:rPr>
                <w:b/>
              </w:rPr>
            </w:pPr>
            <w:r w:rsidRPr="00494C16">
              <w:rPr>
                <w:b/>
              </w:rPr>
              <w:t>Taking Back Fleet: Our Journey to Bringing Maintenance Back In-House</w:t>
            </w:r>
          </w:p>
          <w:p w14:paraId="7029E57B" w14:textId="77777777" w:rsidR="00C22DC1" w:rsidRDefault="00C22DC1" w:rsidP="00C22DC1">
            <w:pPr>
              <w:pStyle w:val="NoSpacing"/>
            </w:pPr>
            <w:r>
              <w:t>In 2018, after 22 years of outsourced maintenance, the City of Fort Wayne, Ind., brought fleet maintenance back in house. Fleet Manager Larry Campbell provides a frank look at why the city made this move and what the major transition entailed.</w:t>
            </w:r>
          </w:p>
          <w:p w14:paraId="1255A283" w14:textId="77777777" w:rsidR="00C27776" w:rsidRDefault="00C27776" w:rsidP="00C27776">
            <w:pPr>
              <w:pStyle w:val="NoSpacing"/>
              <w:rPr>
                <w:i/>
              </w:rPr>
            </w:pPr>
            <w:r w:rsidRPr="005015AC">
              <w:rPr>
                <w:i/>
              </w:rPr>
              <w:t xml:space="preserve">Presenter: Larry Campbell, </w:t>
            </w:r>
            <w:r w:rsidR="005015AC" w:rsidRPr="005015AC">
              <w:rPr>
                <w:i/>
              </w:rPr>
              <w:t>City of Fort Wayne</w:t>
            </w:r>
            <w:r w:rsidR="00B606E1">
              <w:rPr>
                <w:i/>
              </w:rPr>
              <w:t xml:space="preserve">, IN, </w:t>
            </w:r>
            <w:r w:rsidR="00B606E1" w:rsidRPr="001A0672">
              <w:rPr>
                <w:i/>
              </w:rPr>
              <w:t>in conversation with Sara Burnam, Director, Fleet Management, Palm Beach County, FL</w:t>
            </w:r>
          </w:p>
          <w:p w14:paraId="1617CE6C" w14:textId="77777777" w:rsidR="00605553" w:rsidRDefault="00605553" w:rsidP="00B2043F">
            <w:pPr>
              <w:pStyle w:val="NoSpacing"/>
              <w:rPr>
                <w:i/>
              </w:rPr>
            </w:pPr>
            <w:r>
              <w:rPr>
                <w:i/>
              </w:rPr>
              <w:t>Room 267</w:t>
            </w:r>
          </w:p>
          <w:p w14:paraId="7A4834C2" w14:textId="22D30FF4" w:rsidR="00B2043F" w:rsidRPr="00605553" w:rsidRDefault="00B2043F" w:rsidP="00B2043F">
            <w:pPr>
              <w:pStyle w:val="NoSpacing"/>
              <w:rPr>
                <w:i/>
              </w:rPr>
            </w:pPr>
            <w:r w:rsidRPr="00605553">
              <w:rPr>
                <w:i/>
              </w:rPr>
              <w:t xml:space="preserve">Sponsored by </w:t>
            </w:r>
          </w:p>
          <w:p w14:paraId="3D1309CF" w14:textId="1E6C1CFF" w:rsidR="00605553" w:rsidRDefault="00605553" w:rsidP="00B2043F">
            <w:pPr>
              <w:pStyle w:val="NoSpacing"/>
            </w:pPr>
            <w:r>
              <w:rPr>
                <w:noProof/>
              </w:rPr>
              <w:drawing>
                <wp:inline distT="0" distB="0" distL="0" distR="0" wp14:anchorId="34A13176" wp14:editId="26F35901">
                  <wp:extent cx="1371600" cy="6133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649" cy="625916"/>
                          </a:xfrm>
                          <a:prstGeom prst="rect">
                            <a:avLst/>
                          </a:prstGeom>
                          <a:noFill/>
                          <a:ln>
                            <a:noFill/>
                          </a:ln>
                        </pic:spPr>
                      </pic:pic>
                    </a:graphicData>
                  </a:graphic>
                </wp:inline>
              </w:drawing>
            </w:r>
          </w:p>
          <w:p w14:paraId="3F1CE705" w14:textId="77777777" w:rsidR="00E74FD6" w:rsidRDefault="00E74FD6" w:rsidP="00E74FD6">
            <w:pPr>
              <w:pStyle w:val="NoSpacing"/>
            </w:pPr>
          </w:p>
          <w:p w14:paraId="52D77E10" w14:textId="77777777" w:rsidR="00C22DC1" w:rsidRPr="00494C16" w:rsidRDefault="00C22DC1" w:rsidP="00C22DC1">
            <w:pPr>
              <w:pStyle w:val="NoSpacing"/>
              <w:rPr>
                <w:b/>
              </w:rPr>
            </w:pPr>
            <w:r w:rsidRPr="00494C16">
              <w:rPr>
                <w:b/>
              </w:rPr>
              <w:t>Fleet Foundations Roundtable: Ask a Consultant</w:t>
            </w:r>
          </w:p>
          <w:p w14:paraId="300BFE16" w14:textId="77777777" w:rsidR="00E74FD6" w:rsidRDefault="00C22DC1" w:rsidP="00C22DC1">
            <w:pPr>
              <w:pStyle w:val="NoSpacing"/>
            </w:pPr>
            <w:r>
              <w:t xml:space="preserve">What’s the best way to choose a software system? How do you excel an audit? What’s a big mistake many fleet managers are making? Get your questions answered by a leading fleet consultant. </w:t>
            </w:r>
          </w:p>
          <w:p w14:paraId="571F5667" w14:textId="062E3DFC" w:rsidR="00C27776" w:rsidRPr="006A4F6F" w:rsidRDefault="004E48B7" w:rsidP="00C22DC1">
            <w:pPr>
              <w:pStyle w:val="NoSpacing"/>
              <w:rPr>
                <w:i/>
              </w:rPr>
            </w:pPr>
            <w:r w:rsidRPr="006A4F6F">
              <w:rPr>
                <w:i/>
              </w:rPr>
              <w:t xml:space="preserve">Presenter: </w:t>
            </w:r>
            <w:r w:rsidR="00605553">
              <w:rPr>
                <w:i/>
              </w:rPr>
              <w:t xml:space="preserve">Al Curtis, Cobb County, GA; </w:t>
            </w:r>
            <w:r w:rsidR="00A9203E">
              <w:rPr>
                <w:i/>
              </w:rPr>
              <w:t xml:space="preserve">Consultant: </w:t>
            </w:r>
            <w:r w:rsidR="006A4F6F" w:rsidRPr="006A4F6F">
              <w:rPr>
                <w:i/>
              </w:rPr>
              <w:t xml:space="preserve">Steven Saltzgiver, </w:t>
            </w:r>
            <w:r w:rsidR="009A29B3" w:rsidRPr="009A29B3">
              <w:rPr>
                <w:i/>
              </w:rPr>
              <w:t>Mercury Associates Inc</w:t>
            </w:r>
            <w:r w:rsidR="009A29B3">
              <w:rPr>
                <w:i/>
              </w:rPr>
              <w:t>.</w:t>
            </w:r>
          </w:p>
          <w:p w14:paraId="3A60010D" w14:textId="77777777" w:rsidR="00605553" w:rsidRDefault="00605553" w:rsidP="00B2043F">
            <w:pPr>
              <w:pStyle w:val="NoSpacing"/>
              <w:rPr>
                <w:i/>
              </w:rPr>
            </w:pPr>
            <w:r>
              <w:rPr>
                <w:i/>
              </w:rPr>
              <w:t>Room 273</w:t>
            </w:r>
          </w:p>
          <w:p w14:paraId="68428109" w14:textId="7F3BF62C" w:rsidR="00B2043F" w:rsidRPr="00605553" w:rsidRDefault="00B2043F" w:rsidP="00B2043F">
            <w:pPr>
              <w:pStyle w:val="NoSpacing"/>
              <w:rPr>
                <w:i/>
              </w:rPr>
            </w:pPr>
            <w:r w:rsidRPr="00605553">
              <w:rPr>
                <w:i/>
              </w:rPr>
              <w:t xml:space="preserve">Sponsored by </w:t>
            </w:r>
          </w:p>
          <w:p w14:paraId="472CC7D7" w14:textId="1BFB64E4" w:rsidR="00605553" w:rsidRDefault="00605553" w:rsidP="00B2043F">
            <w:pPr>
              <w:pStyle w:val="NoSpacing"/>
            </w:pPr>
            <w:r>
              <w:rPr>
                <w:noProof/>
              </w:rPr>
              <w:drawing>
                <wp:inline distT="0" distB="0" distL="0" distR="0" wp14:anchorId="165A3F58" wp14:editId="1F3CD582">
                  <wp:extent cx="1371600" cy="6133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649" cy="625916"/>
                          </a:xfrm>
                          <a:prstGeom prst="rect">
                            <a:avLst/>
                          </a:prstGeom>
                          <a:noFill/>
                          <a:ln>
                            <a:noFill/>
                          </a:ln>
                        </pic:spPr>
                      </pic:pic>
                    </a:graphicData>
                  </a:graphic>
                </wp:inline>
              </w:drawing>
            </w:r>
          </w:p>
          <w:p w14:paraId="5A5D2B62" w14:textId="77777777" w:rsidR="00C22DC1" w:rsidRPr="00100520" w:rsidRDefault="00C22DC1" w:rsidP="00C22DC1">
            <w:pPr>
              <w:pStyle w:val="NoSpacing"/>
            </w:pPr>
          </w:p>
        </w:tc>
      </w:tr>
      <w:tr w:rsidR="00B373E5" w14:paraId="633E565C" w14:textId="77777777" w:rsidTr="00032E2E">
        <w:trPr>
          <w:trHeight w:val="432"/>
        </w:trPr>
        <w:tc>
          <w:tcPr>
            <w:tcW w:w="2178" w:type="dxa"/>
          </w:tcPr>
          <w:p w14:paraId="5ACD6F0F" w14:textId="77777777" w:rsidR="00BE3962" w:rsidRPr="00100520" w:rsidRDefault="00D2648E" w:rsidP="00BE3962">
            <w:pPr>
              <w:pStyle w:val="NoSpacing"/>
            </w:pPr>
            <w:bookmarkStart w:id="2" w:name="_Hlk264801"/>
            <w:r w:rsidRPr="00100520">
              <w:t>4:15pm - 5:1</w:t>
            </w:r>
            <w:r w:rsidR="009B5188" w:rsidRPr="00100520">
              <w:t>5pm</w:t>
            </w:r>
            <w:bookmarkEnd w:id="2"/>
          </w:p>
        </w:tc>
        <w:tc>
          <w:tcPr>
            <w:tcW w:w="7668" w:type="dxa"/>
            <w:gridSpan w:val="2"/>
          </w:tcPr>
          <w:p w14:paraId="162A75F5" w14:textId="77777777" w:rsidR="009B5188" w:rsidRPr="00494C16" w:rsidRDefault="009B5188" w:rsidP="00100520">
            <w:pPr>
              <w:pStyle w:val="NoSpacing"/>
              <w:rPr>
                <w:b/>
              </w:rPr>
            </w:pPr>
            <w:r w:rsidRPr="00494C16">
              <w:rPr>
                <w:b/>
              </w:rPr>
              <w:t>Training Sessions</w:t>
            </w:r>
          </w:p>
          <w:p w14:paraId="75FBF3DE" w14:textId="77777777" w:rsidR="00C22DC1" w:rsidRDefault="00C22DC1" w:rsidP="003375EA">
            <w:pPr>
              <w:pStyle w:val="NoSpacing"/>
            </w:pPr>
          </w:p>
          <w:p w14:paraId="5DC790DF" w14:textId="77777777" w:rsidR="00C22DC1" w:rsidRPr="00494C16" w:rsidRDefault="00C22DC1" w:rsidP="00C22DC1">
            <w:pPr>
              <w:pStyle w:val="NoSpacing"/>
              <w:rPr>
                <w:b/>
              </w:rPr>
            </w:pPr>
            <w:r w:rsidRPr="00494C16">
              <w:rPr>
                <w:b/>
              </w:rPr>
              <w:t>Fleet Foundations: Developing the Best Specifications for Vehicles and Equipment</w:t>
            </w:r>
          </w:p>
          <w:p w14:paraId="4C0D935A" w14:textId="77777777" w:rsidR="00E74FD6" w:rsidRDefault="00C22DC1" w:rsidP="00C22DC1">
            <w:pPr>
              <w:pStyle w:val="NoSpacing"/>
            </w:pPr>
            <w:r>
              <w:t>Writing exceptional specifications for vehicles and equipment will result in the purchase of the best possible units for the job at hand. Learn about the different types of specifications, when to use them, how to build comparisons for different makes and models, and effective methods to purchase equipment.</w:t>
            </w:r>
          </w:p>
          <w:p w14:paraId="3FDAC374" w14:textId="77777777" w:rsidR="004E48B7" w:rsidRPr="007065FC" w:rsidRDefault="004E48B7" w:rsidP="00C22DC1">
            <w:pPr>
              <w:pStyle w:val="NoSpacing"/>
              <w:rPr>
                <w:i/>
              </w:rPr>
            </w:pPr>
            <w:r w:rsidRPr="007065FC">
              <w:rPr>
                <w:i/>
              </w:rPr>
              <w:t>Presente</w:t>
            </w:r>
            <w:r w:rsidR="007065FC" w:rsidRPr="007065FC">
              <w:rPr>
                <w:i/>
              </w:rPr>
              <w:t>r: Jeff Tews, City of Milwaukee, WI</w:t>
            </w:r>
          </w:p>
          <w:p w14:paraId="1B6D1E0D" w14:textId="77777777" w:rsidR="00DD6C65" w:rsidRDefault="00DD6C65" w:rsidP="00C22DC1">
            <w:pPr>
              <w:pStyle w:val="NoSpacing"/>
              <w:rPr>
                <w:i/>
              </w:rPr>
            </w:pPr>
            <w:r>
              <w:rPr>
                <w:i/>
              </w:rPr>
              <w:t>Room 265</w:t>
            </w:r>
          </w:p>
          <w:p w14:paraId="46891839" w14:textId="3FBB9C6F" w:rsidR="00C22DC1" w:rsidRPr="00DD6C65" w:rsidRDefault="00B2043F" w:rsidP="00C22DC1">
            <w:pPr>
              <w:pStyle w:val="NoSpacing"/>
              <w:rPr>
                <w:i/>
              </w:rPr>
            </w:pPr>
            <w:r w:rsidRPr="00DD6C65">
              <w:rPr>
                <w:i/>
              </w:rPr>
              <w:t xml:space="preserve">Sponsored by </w:t>
            </w:r>
          </w:p>
          <w:p w14:paraId="14732FCE" w14:textId="5B7A7EEC" w:rsidR="00B2043F" w:rsidRDefault="007D5B7E" w:rsidP="00C22DC1">
            <w:pPr>
              <w:pStyle w:val="NoSpacing"/>
            </w:pPr>
            <w:r>
              <w:rPr>
                <w:noProof/>
              </w:rPr>
              <w:drawing>
                <wp:inline distT="0" distB="0" distL="0" distR="0" wp14:anchorId="7A43444C" wp14:editId="72513393">
                  <wp:extent cx="1788510" cy="2762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587" cy="301257"/>
                          </a:xfrm>
                          <a:prstGeom prst="rect">
                            <a:avLst/>
                          </a:prstGeom>
                          <a:noFill/>
                          <a:ln>
                            <a:noFill/>
                          </a:ln>
                        </pic:spPr>
                      </pic:pic>
                    </a:graphicData>
                  </a:graphic>
                </wp:inline>
              </w:drawing>
            </w:r>
          </w:p>
          <w:p w14:paraId="36827420" w14:textId="45ADD394" w:rsidR="00DD6C65" w:rsidRDefault="00DD6C65" w:rsidP="00C22DC1">
            <w:pPr>
              <w:pStyle w:val="NoSpacing"/>
            </w:pPr>
          </w:p>
          <w:p w14:paraId="389ABA72" w14:textId="77777777" w:rsidR="00DD6C65" w:rsidRDefault="00DD6C65" w:rsidP="00C22DC1">
            <w:pPr>
              <w:pStyle w:val="NoSpacing"/>
            </w:pPr>
          </w:p>
          <w:p w14:paraId="21FDB74C" w14:textId="77777777" w:rsidR="00C22DC1" w:rsidRPr="00494C16" w:rsidRDefault="00C22DC1" w:rsidP="00C22DC1">
            <w:pPr>
              <w:pStyle w:val="NoSpacing"/>
              <w:rPr>
                <w:b/>
              </w:rPr>
            </w:pPr>
            <w:bookmarkStart w:id="3" w:name="_Hlk259376"/>
            <w:bookmarkStart w:id="4" w:name="_Hlk535329411"/>
            <w:bookmarkStart w:id="5" w:name="_Hlk3299805"/>
            <w:r w:rsidRPr="00494C16">
              <w:rPr>
                <w:b/>
              </w:rPr>
              <w:t>When Should You Lease Vehicles?</w:t>
            </w:r>
          </w:p>
          <w:bookmarkEnd w:id="3"/>
          <w:p w14:paraId="1D6DA0B3" w14:textId="77777777" w:rsidR="00C22DC1" w:rsidRDefault="00C22DC1" w:rsidP="00C22DC1">
            <w:pPr>
              <w:pStyle w:val="NoSpacing"/>
            </w:pPr>
            <w:r>
              <w:t>When is leasing a good idea - and when is it a bad one? And how can you overcome the government mentality of leasing? Whether it’s budgeting issues, maintenance problems, or transitioning to electric vehicles, panelists will discuss when leasing is a good option, and when it’s not.</w:t>
            </w:r>
          </w:p>
          <w:bookmarkEnd w:id="4"/>
          <w:p w14:paraId="11BAAE73" w14:textId="77777777" w:rsidR="00670564" w:rsidRPr="00DD6C65" w:rsidRDefault="004E48B7" w:rsidP="004E48B7">
            <w:pPr>
              <w:pStyle w:val="NoSpacing"/>
              <w:rPr>
                <w:i/>
              </w:rPr>
            </w:pPr>
            <w:r w:rsidRPr="00DD6C65">
              <w:rPr>
                <w:i/>
              </w:rPr>
              <w:t xml:space="preserve">Moderator: </w:t>
            </w:r>
            <w:r w:rsidR="003E15DF" w:rsidRPr="00DD6C65">
              <w:rPr>
                <w:i/>
              </w:rPr>
              <w:t>Keith Leech, County of Sacramento</w:t>
            </w:r>
          </w:p>
          <w:p w14:paraId="41C326D4" w14:textId="66AD068B" w:rsidR="003704F1" w:rsidRPr="001A0672" w:rsidRDefault="004E48B7" w:rsidP="004E48B7">
            <w:pPr>
              <w:pStyle w:val="NoSpacing"/>
              <w:rPr>
                <w:i/>
                <w:color w:val="FF0000"/>
              </w:rPr>
            </w:pPr>
            <w:r w:rsidRPr="00A73FB7">
              <w:rPr>
                <w:i/>
              </w:rPr>
              <w:t xml:space="preserve">Panelists: </w:t>
            </w:r>
            <w:r w:rsidR="00A73FB7" w:rsidRPr="00A73FB7">
              <w:rPr>
                <w:i/>
              </w:rPr>
              <w:t xml:space="preserve">Bob Crowe, </w:t>
            </w:r>
            <w:r w:rsidR="00554652">
              <w:rPr>
                <w:i/>
              </w:rPr>
              <w:t>Mike Albert Fleet Solutions</w:t>
            </w:r>
            <w:r w:rsidR="00B66BA3">
              <w:rPr>
                <w:i/>
              </w:rPr>
              <w:t xml:space="preserve">; </w:t>
            </w:r>
            <w:r w:rsidR="001813B1" w:rsidRPr="001813B1">
              <w:rPr>
                <w:i/>
              </w:rPr>
              <w:t xml:space="preserve">Dain </w:t>
            </w:r>
            <w:proofErr w:type="spellStart"/>
            <w:r w:rsidR="001813B1" w:rsidRPr="001813B1">
              <w:rPr>
                <w:i/>
              </w:rPr>
              <w:t>Giesie</w:t>
            </w:r>
            <w:proofErr w:type="spellEnd"/>
            <w:r w:rsidR="00B66BA3" w:rsidRPr="001813B1">
              <w:rPr>
                <w:i/>
              </w:rPr>
              <w:t>, Enterprise</w:t>
            </w:r>
            <w:r w:rsidR="00272CC9">
              <w:rPr>
                <w:i/>
              </w:rPr>
              <w:t>;</w:t>
            </w:r>
            <w:r w:rsidR="00272CC9" w:rsidRPr="00125157">
              <w:rPr>
                <w:i/>
              </w:rPr>
              <w:t xml:space="preserve"> </w:t>
            </w:r>
            <w:r w:rsidR="00272CC9" w:rsidRPr="001A0672">
              <w:rPr>
                <w:i/>
              </w:rPr>
              <w:t>Julie Johnson, Ryder</w:t>
            </w:r>
            <w:r w:rsidR="00DD6C65">
              <w:rPr>
                <w:i/>
              </w:rPr>
              <w:t>; Maria Neve, Merchants</w:t>
            </w:r>
            <w:r w:rsidR="00DD6C65" w:rsidRPr="001813B1">
              <w:rPr>
                <w:i/>
              </w:rPr>
              <w:t xml:space="preserve"> </w:t>
            </w:r>
            <w:r w:rsidR="00DD6C65">
              <w:rPr>
                <w:i/>
              </w:rPr>
              <w:t>Fleet</w:t>
            </w:r>
          </w:p>
          <w:bookmarkEnd w:id="5"/>
          <w:p w14:paraId="6414EA28" w14:textId="77777777" w:rsidR="00DD6C65" w:rsidRPr="00DD6C65" w:rsidRDefault="00DD6C65" w:rsidP="00B2043F">
            <w:pPr>
              <w:pStyle w:val="NoSpacing"/>
              <w:rPr>
                <w:i/>
              </w:rPr>
            </w:pPr>
            <w:r w:rsidRPr="00DD6C65">
              <w:rPr>
                <w:i/>
              </w:rPr>
              <w:t>Room 267</w:t>
            </w:r>
          </w:p>
          <w:p w14:paraId="76B55D91" w14:textId="1167F832" w:rsidR="00B2043F" w:rsidRPr="00DD6C65" w:rsidRDefault="00B2043F" w:rsidP="00B2043F">
            <w:pPr>
              <w:pStyle w:val="NoSpacing"/>
              <w:rPr>
                <w:i/>
              </w:rPr>
            </w:pPr>
            <w:r w:rsidRPr="00DD6C65">
              <w:rPr>
                <w:i/>
              </w:rPr>
              <w:t xml:space="preserve">Sponsored by </w:t>
            </w:r>
          </w:p>
          <w:p w14:paraId="26D3799D" w14:textId="596CE7B7" w:rsidR="00CC46AF" w:rsidRPr="00A73FB7" w:rsidRDefault="00DD6C65" w:rsidP="004E48B7">
            <w:pPr>
              <w:pStyle w:val="NoSpacing"/>
              <w:rPr>
                <w:i/>
              </w:rPr>
            </w:pPr>
            <w:r>
              <w:rPr>
                <w:noProof/>
              </w:rPr>
              <w:drawing>
                <wp:inline distT="0" distB="0" distL="0" distR="0" wp14:anchorId="420248FF" wp14:editId="6CB73F97">
                  <wp:extent cx="1788510" cy="2762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587" cy="301257"/>
                          </a:xfrm>
                          <a:prstGeom prst="rect">
                            <a:avLst/>
                          </a:prstGeom>
                          <a:noFill/>
                          <a:ln>
                            <a:noFill/>
                          </a:ln>
                        </pic:spPr>
                      </pic:pic>
                    </a:graphicData>
                  </a:graphic>
                </wp:inline>
              </w:drawing>
            </w:r>
          </w:p>
          <w:p w14:paraId="19ED5248" w14:textId="77777777" w:rsidR="004E48B7" w:rsidRDefault="004E48B7" w:rsidP="004E48B7">
            <w:pPr>
              <w:pStyle w:val="NoSpacing"/>
            </w:pPr>
          </w:p>
          <w:p w14:paraId="407A4A41" w14:textId="77777777" w:rsidR="00C22DC1" w:rsidRPr="00494C16" w:rsidRDefault="00C22DC1" w:rsidP="00C22DC1">
            <w:pPr>
              <w:pStyle w:val="NoSpacing"/>
              <w:rPr>
                <w:b/>
              </w:rPr>
            </w:pPr>
            <w:bookmarkStart w:id="6" w:name="_Hlk535329423"/>
            <w:bookmarkStart w:id="7" w:name="_Hlk535329859"/>
            <w:bookmarkStart w:id="8" w:name="_Hlk3299930"/>
            <w:r w:rsidRPr="00494C16">
              <w:rPr>
                <w:b/>
              </w:rPr>
              <w:t>Roundtable: How Fleets Can Boost Utilization with New Mobility Technologies</w:t>
            </w:r>
          </w:p>
          <w:p w14:paraId="2E7F7F00" w14:textId="77777777" w:rsidR="00C22DC1" w:rsidRDefault="00C22DC1" w:rsidP="00C22DC1">
            <w:pPr>
              <w:pStyle w:val="NoSpacing"/>
            </w:pPr>
            <w:bookmarkStart w:id="9" w:name="_Hlk535329432"/>
            <w:bookmarkEnd w:id="6"/>
            <w:r>
              <w:t>Many fleets have motor pools for internal agency use, but today’s technology solutions allow for more than simple vehicle checkouts. Discuss the advanced mobility solutions available today, how to increase utilization and decrease fleet size, as well as other options to improve employee mobility with fellow fleet professionals and subject matter experts.</w:t>
            </w:r>
          </w:p>
          <w:bookmarkEnd w:id="9"/>
          <w:bookmarkEnd w:id="7"/>
          <w:p w14:paraId="6C37DF3D" w14:textId="77777777" w:rsidR="00C27776" w:rsidRPr="00DD6C65" w:rsidRDefault="00C27776" w:rsidP="00C27776">
            <w:pPr>
              <w:pStyle w:val="NoSpacing"/>
              <w:rPr>
                <w:i/>
              </w:rPr>
            </w:pPr>
            <w:r w:rsidRPr="00DD6C65">
              <w:rPr>
                <w:i/>
              </w:rPr>
              <w:t>Facilitator:</w:t>
            </w:r>
            <w:r w:rsidR="001A5CEB" w:rsidRPr="00DD6C65">
              <w:rPr>
                <w:i/>
              </w:rPr>
              <w:t xml:space="preserve"> Mario Guzman</w:t>
            </w:r>
          </w:p>
          <w:p w14:paraId="367C28DD" w14:textId="30DAC866" w:rsidR="00724C65" w:rsidRPr="005C38C7" w:rsidRDefault="00C27776" w:rsidP="00C27776">
            <w:pPr>
              <w:pStyle w:val="NoSpacing"/>
            </w:pPr>
            <w:r w:rsidRPr="00724C65">
              <w:rPr>
                <w:i/>
              </w:rPr>
              <w:t>Subject matter</w:t>
            </w:r>
            <w:r w:rsidR="00A73FB7" w:rsidRPr="00724C65">
              <w:rPr>
                <w:i/>
              </w:rPr>
              <w:t xml:space="preserve"> experts: </w:t>
            </w:r>
            <w:r w:rsidR="005C38C7">
              <w:rPr>
                <w:i/>
              </w:rPr>
              <w:t>J</w:t>
            </w:r>
            <w:r w:rsidR="00DC6D5D">
              <w:rPr>
                <w:i/>
              </w:rPr>
              <w:t xml:space="preserve">eff </w:t>
            </w:r>
            <w:proofErr w:type="spellStart"/>
            <w:r w:rsidR="00DC6D5D">
              <w:rPr>
                <w:i/>
              </w:rPr>
              <w:t>Azer</w:t>
            </w:r>
            <w:proofErr w:type="spellEnd"/>
            <w:r w:rsidR="005C38C7">
              <w:rPr>
                <w:i/>
              </w:rPr>
              <w:t xml:space="preserve">, Merchants Fleet; </w:t>
            </w:r>
            <w:r w:rsidR="00724C65">
              <w:rPr>
                <w:i/>
              </w:rPr>
              <w:t>Rudy Six,</w:t>
            </w:r>
            <w:r w:rsidR="00724C65" w:rsidRPr="00724C65">
              <w:rPr>
                <w:i/>
              </w:rPr>
              <w:t xml:space="preserve"> </w:t>
            </w:r>
            <w:r w:rsidR="00B21F5A" w:rsidRPr="00B21F5A">
              <w:rPr>
                <w:i/>
              </w:rPr>
              <w:t>INVERS Mobility Solutions</w:t>
            </w:r>
            <w:r w:rsidR="00B86D48" w:rsidRPr="005C38C7">
              <w:rPr>
                <w:i/>
              </w:rPr>
              <w:t>; Ed Smith, Agile</w:t>
            </w:r>
          </w:p>
          <w:bookmarkEnd w:id="8"/>
          <w:p w14:paraId="6CF36D1F" w14:textId="5446CF17" w:rsidR="00DD6C65" w:rsidRPr="00DD6C65" w:rsidRDefault="00DD6C65" w:rsidP="00DC6D5D">
            <w:pPr>
              <w:pStyle w:val="NoSpacing"/>
              <w:tabs>
                <w:tab w:val="center" w:pos="3726"/>
              </w:tabs>
              <w:rPr>
                <w:i/>
              </w:rPr>
            </w:pPr>
            <w:r w:rsidRPr="00DD6C65">
              <w:rPr>
                <w:i/>
              </w:rPr>
              <w:t>Room 273</w:t>
            </w:r>
            <w:r w:rsidR="00DC6D5D">
              <w:rPr>
                <w:i/>
              </w:rPr>
              <w:tab/>
            </w:r>
          </w:p>
          <w:p w14:paraId="543869F2" w14:textId="485E83CF" w:rsidR="00A05A3D" w:rsidRPr="00DD6C65" w:rsidRDefault="00A05A3D" w:rsidP="00A05A3D">
            <w:pPr>
              <w:pStyle w:val="NoSpacing"/>
              <w:rPr>
                <w:i/>
              </w:rPr>
            </w:pPr>
            <w:r w:rsidRPr="00DD6C65">
              <w:rPr>
                <w:i/>
              </w:rPr>
              <w:t xml:space="preserve">Sponsored by </w:t>
            </w:r>
          </w:p>
          <w:p w14:paraId="52E44019" w14:textId="77777777" w:rsidR="00C22DC1" w:rsidRDefault="00DD6C65" w:rsidP="005C38C7">
            <w:pPr>
              <w:pStyle w:val="NoSpacing"/>
            </w:pPr>
            <w:r>
              <w:rPr>
                <w:noProof/>
              </w:rPr>
              <w:drawing>
                <wp:inline distT="0" distB="0" distL="0" distR="0" wp14:anchorId="4E9FFA44" wp14:editId="6A50D233">
                  <wp:extent cx="1788510" cy="27622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0587" cy="301257"/>
                          </a:xfrm>
                          <a:prstGeom prst="rect">
                            <a:avLst/>
                          </a:prstGeom>
                          <a:noFill/>
                          <a:ln>
                            <a:noFill/>
                          </a:ln>
                        </pic:spPr>
                      </pic:pic>
                    </a:graphicData>
                  </a:graphic>
                </wp:inline>
              </w:drawing>
            </w:r>
          </w:p>
          <w:p w14:paraId="13454395" w14:textId="399CE404" w:rsidR="00DD6C65" w:rsidRPr="00100520" w:rsidRDefault="00DD6C65" w:rsidP="005C38C7">
            <w:pPr>
              <w:pStyle w:val="NoSpacing"/>
            </w:pPr>
          </w:p>
        </w:tc>
      </w:tr>
      <w:tr w:rsidR="00B373E5" w14:paraId="17FC9ECC" w14:textId="77777777" w:rsidTr="00032E2E">
        <w:trPr>
          <w:trHeight w:val="432"/>
        </w:trPr>
        <w:tc>
          <w:tcPr>
            <w:tcW w:w="2178" w:type="dxa"/>
          </w:tcPr>
          <w:p w14:paraId="69840034" w14:textId="77777777" w:rsidR="00BE3962" w:rsidRPr="00100520" w:rsidRDefault="00D2648E" w:rsidP="00BE3962">
            <w:pPr>
              <w:pStyle w:val="NoSpacing"/>
            </w:pPr>
            <w:r w:rsidRPr="00100520">
              <w:t>5:15</w:t>
            </w:r>
            <w:r w:rsidR="00441BA1" w:rsidRPr="00100520">
              <w:t>pm - 7:00pm</w:t>
            </w:r>
          </w:p>
        </w:tc>
        <w:tc>
          <w:tcPr>
            <w:tcW w:w="7668" w:type="dxa"/>
            <w:gridSpan w:val="2"/>
          </w:tcPr>
          <w:p w14:paraId="0808C39B" w14:textId="77777777" w:rsidR="00BE3962" w:rsidRPr="00494C16" w:rsidRDefault="00AB761E" w:rsidP="00100520">
            <w:pPr>
              <w:pStyle w:val="NoSpacing"/>
              <w:rPr>
                <w:b/>
              </w:rPr>
            </w:pPr>
            <w:r w:rsidRPr="00494C16">
              <w:rPr>
                <w:b/>
              </w:rPr>
              <w:t>The Honors Celebration</w:t>
            </w:r>
          </w:p>
          <w:p w14:paraId="4EA7F772" w14:textId="5729A625" w:rsidR="00DD6C65" w:rsidRDefault="00C22DC1" w:rsidP="00100520">
            <w:pPr>
              <w:pStyle w:val="NoSpacing"/>
              <w:rPr>
                <w:i/>
              </w:rPr>
            </w:pPr>
            <w:r>
              <w:t>Following a 25-minute reception, Government Fleet magazine will recognize the 50 Leading Fleets, announcing rankings for the top 20, and the top fleets in three size categories. The magazine will also honor the Public Fleet Hall of Fame inductees,</w:t>
            </w:r>
            <w:r w:rsidR="00A9203E">
              <w:t xml:space="preserve"> and announce </w:t>
            </w:r>
            <w:r>
              <w:t xml:space="preserve">the </w:t>
            </w:r>
            <w:r w:rsidRPr="00696444">
              <w:t>Legendary Lifetime Achievement Award winne</w:t>
            </w:r>
            <w:r>
              <w:t xml:space="preserve">r, and </w:t>
            </w:r>
            <w:r w:rsidR="00A9203E">
              <w:t xml:space="preserve">the </w:t>
            </w:r>
            <w:r>
              <w:t>2019 Public Sector Fleet Manager of the Year.</w:t>
            </w:r>
            <w:r>
              <w:br/>
            </w:r>
            <w:r w:rsidR="00DD6C65" w:rsidRPr="00DD6C65">
              <w:rPr>
                <w:i/>
              </w:rPr>
              <w:t>Room 394</w:t>
            </w:r>
          </w:p>
          <w:p w14:paraId="1A53BDF6" w14:textId="77777777" w:rsidR="00DD6C65" w:rsidRDefault="00DD6C65" w:rsidP="00100520">
            <w:pPr>
              <w:pStyle w:val="NoSpacing"/>
            </w:pPr>
          </w:p>
          <w:p w14:paraId="5C466021" w14:textId="6DB833CB" w:rsidR="00DD6C65" w:rsidRDefault="00DD6C65" w:rsidP="00100520">
            <w:pPr>
              <w:pStyle w:val="NoSpacing"/>
            </w:pPr>
            <w:r>
              <w:t>Leading Fleets Award</w:t>
            </w:r>
          </w:p>
          <w:p w14:paraId="7FACE17F" w14:textId="36C4F35E" w:rsidR="00DD6C65" w:rsidRPr="00DD6C65" w:rsidRDefault="00DD6C65" w:rsidP="00100520">
            <w:pPr>
              <w:pStyle w:val="NoSpacing"/>
              <w:rPr>
                <w:i/>
              </w:rPr>
            </w:pPr>
            <w:r w:rsidRPr="00DD6C65">
              <w:rPr>
                <w:i/>
              </w:rPr>
              <w:t>Sponsored by</w:t>
            </w:r>
          </w:p>
          <w:p w14:paraId="25BC3966" w14:textId="29A4FD91" w:rsidR="00DD6C65" w:rsidRDefault="00DD6C65" w:rsidP="00100520">
            <w:pPr>
              <w:pStyle w:val="NoSpacing"/>
            </w:pPr>
            <w:r>
              <w:rPr>
                <w:noProof/>
              </w:rPr>
              <w:drawing>
                <wp:inline distT="0" distB="0" distL="0" distR="0" wp14:anchorId="6905E75E" wp14:editId="3792F1FF">
                  <wp:extent cx="1962150" cy="5944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048" cy="608683"/>
                          </a:xfrm>
                          <a:prstGeom prst="rect">
                            <a:avLst/>
                          </a:prstGeom>
                          <a:noFill/>
                          <a:ln>
                            <a:noFill/>
                          </a:ln>
                        </pic:spPr>
                      </pic:pic>
                    </a:graphicData>
                  </a:graphic>
                </wp:inline>
              </w:drawing>
            </w:r>
          </w:p>
          <w:p w14:paraId="3BF2E4A9" w14:textId="6F09C7C2" w:rsidR="00DD6C65" w:rsidRDefault="00DD6C65" w:rsidP="00100520">
            <w:pPr>
              <w:pStyle w:val="NoSpacing"/>
            </w:pPr>
            <w:r>
              <w:rPr>
                <w:noProof/>
              </w:rPr>
              <w:drawing>
                <wp:inline distT="0" distB="0" distL="0" distR="0" wp14:anchorId="16E3C221" wp14:editId="3A9B333F">
                  <wp:extent cx="1432560" cy="335280"/>
                  <wp:effectExtent l="0" t="0" r="0" b="7620"/>
                  <wp:docPr id="19" name="Picture 19" descr="http://eventscms.bobitstudios.com/N2/upload/logos/fsc/sponsors-exhibitors/2018/geotab-logo-w-out-sloganfull-colour-rgb-2018-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cms.bobitstudios.com/N2/upload/logos/fsc/sponsors-exhibitors/2018/geotab-logo-w-out-sloganfull-colour-rgb-2018-150x1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600" b="31200"/>
                          <a:stretch/>
                        </pic:blipFill>
                        <pic:spPr bwMode="auto">
                          <a:xfrm>
                            <a:off x="0" y="0"/>
                            <a:ext cx="1432560" cy="335280"/>
                          </a:xfrm>
                          <a:prstGeom prst="rect">
                            <a:avLst/>
                          </a:prstGeom>
                          <a:noFill/>
                          <a:ln>
                            <a:noFill/>
                          </a:ln>
                          <a:extLst>
                            <a:ext uri="{53640926-AAD7-44D8-BBD7-CCE9431645EC}">
                              <a14:shadowObscured xmlns:a14="http://schemas.microsoft.com/office/drawing/2010/main"/>
                            </a:ext>
                          </a:extLst>
                        </pic:spPr>
                      </pic:pic>
                    </a:graphicData>
                  </a:graphic>
                </wp:inline>
              </w:drawing>
            </w:r>
          </w:p>
          <w:p w14:paraId="65414F71" w14:textId="0C0F43D9" w:rsidR="00DD6C65" w:rsidRDefault="00DD6C65" w:rsidP="00100520">
            <w:pPr>
              <w:pStyle w:val="NoSpacing"/>
            </w:pPr>
          </w:p>
          <w:p w14:paraId="463A4BE0" w14:textId="279E8EA7" w:rsidR="00DD6C65" w:rsidRDefault="00DD6C65" w:rsidP="00100520">
            <w:pPr>
              <w:pStyle w:val="NoSpacing"/>
            </w:pPr>
            <w:r>
              <w:t>Public Sector Fleet Manager of the Year</w:t>
            </w:r>
          </w:p>
          <w:p w14:paraId="3C9BFF6C" w14:textId="08D36C78" w:rsidR="00DD6C65" w:rsidRPr="00DD6C65" w:rsidRDefault="00A05A3D" w:rsidP="00100520">
            <w:pPr>
              <w:pStyle w:val="NoSpacing"/>
              <w:rPr>
                <w:i/>
              </w:rPr>
            </w:pPr>
            <w:r w:rsidRPr="00DD6C65">
              <w:rPr>
                <w:i/>
              </w:rPr>
              <w:t>Sponsored by</w:t>
            </w:r>
          </w:p>
          <w:p w14:paraId="31F4FC3B" w14:textId="179A9326" w:rsidR="00DD6C65" w:rsidRDefault="00DD6C65" w:rsidP="00100520">
            <w:pPr>
              <w:pStyle w:val="NoSpacing"/>
            </w:pPr>
            <w:r>
              <w:rPr>
                <w:noProof/>
              </w:rPr>
              <w:drawing>
                <wp:inline distT="0" distB="0" distL="0" distR="0" wp14:anchorId="200BC457" wp14:editId="7E780588">
                  <wp:extent cx="1371600" cy="61337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649" cy="625916"/>
                          </a:xfrm>
                          <a:prstGeom prst="rect">
                            <a:avLst/>
                          </a:prstGeom>
                          <a:noFill/>
                          <a:ln>
                            <a:noFill/>
                          </a:ln>
                        </pic:spPr>
                      </pic:pic>
                    </a:graphicData>
                  </a:graphic>
                </wp:inline>
              </w:drawing>
            </w:r>
          </w:p>
          <w:p w14:paraId="421820F8" w14:textId="5D7940FE" w:rsidR="00DD6C65" w:rsidRDefault="00DD6C65" w:rsidP="00100520">
            <w:pPr>
              <w:pStyle w:val="NoSpacing"/>
            </w:pPr>
          </w:p>
          <w:p w14:paraId="0FBF4397" w14:textId="15C294B3" w:rsidR="00DD6C65" w:rsidRDefault="00DD6C65" w:rsidP="00100520">
            <w:pPr>
              <w:pStyle w:val="NoSpacing"/>
            </w:pPr>
            <w:r>
              <w:t>Public Fleet hall of Fame + Legendary Lifetime Achievement Award</w:t>
            </w:r>
          </w:p>
          <w:p w14:paraId="64CF51C5" w14:textId="7BF8A5E7" w:rsidR="00DD6C65" w:rsidRPr="00CE4313" w:rsidRDefault="00DD6C65" w:rsidP="00100520">
            <w:pPr>
              <w:pStyle w:val="NoSpacing"/>
              <w:rPr>
                <w:i/>
              </w:rPr>
            </w:pPr>
            <w:r w:rsidRPr="00CE4313">
              <w:rPr>
                <w:i/>
              </w:rPr>
              <w:t xml:space="preserve">Sponsored by </w:t>
            </w:r>
          </w:p>
          <w:p w14:paraId="7441A11C" w14:textId="70C54EBF" w:rsidR="00A05A3D" w:rsidRDefault="00431E4C" w:rsidP="00431E4C">
            <w:pPr>
              <w:pStyle w:val="NoSpacing"/>
            </w:pPr>
            <w:r>
              <w:rPr>
                <w:noProof/>
              </w:rPr>
              <w:drawing>
                <wp:inline distT="0" distB="0" distL="0" distR="0" wp14:anchorId="6503C962" wp14:editId="6BEBB9F2">
                  <wp:extent cx="1776192" cy="590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2">
                            <a:extLst>
                              <a:ext uri="{28A0092B-C50C-407E-A947-70E740481C1C}">
                                <a14:useLocalDpi xmlns:a14="http://schemas.microsoft.com/office/drawing/2010/main" val="0"/>
                              </a:ext>
                            </a:extLst>
                          </a:blip>
                          <a:srcRect t="21666" r="-1471" b="-8334"/>
                          <a:stretch/>
                        </pic:blipFill>
                        <pic:spPr bwMode="auto">
                          <a:xfrm>
                            <a:off x="0" y="0"/>
                            <a:ext cx="1848631" cy="614635"/>
                          </a:xfrm>
                          <a:prstGeom prst="rect">
                            <a:avLst/>
                          </a:prstGeom>
                          <a:noFill/>
                          <a:ln>
                            <a:noFill/>
                          </a:ln>
                          <a:extLst>
                            <a:ext uri="{53640926-AAD7-44D8-BBD7-CCE9431645EC}">
                              <a14:shadowObscured xmlns:a14="http://schemas.microsoft.com/office/drawing/2010/main"/>
                            </a:ext>
                          </a:extLst>
                        </pic:spPr>
                      </pic:pic>
                    </a:graphicData>
                  </a:graphic>
                </wp:inline>
              </w:drawing>
            </w:r>
          </w:p>
          <w:p w14:paraId="0E135DA8" w14:textId="14CE91EE" w:rsidR="00431E4C" w:rsidRPr="00100520" w:rsidRDefault="00431E4C" w:rsidP="00431E4C">
            <w:pPr>
              <w:pStyle w:val="NoSpacing"/>
            </w:pPr>
          </w:p>
        </w:tc>
      </w:tr>
      <w:tr w:rsidR="00B373E5" w14:paraId="290F4E25" w14:textId="77777777" w:rsidTr="00032E2E">
        <w:trPr>
          <w:trHeight w:val="432"/>
        </w:trPr>
        <w:tc>
          <w:tcPr>
            <w:tcW w:w="2178" w:type="dxa"/>
          </w:tcPr>
          <w:p w14:paraId="5164A464" w14:textId="77777777" w:rsidR="00AB761E" w:rsidRPr="00100520" w:rsidRDefault="00AB761E" w:rsidP="00BE3962">
            <w:pPr>
              <w:pStyle w:val="NoSpacing"/>
            </w:pPr>
            <w:r>
              <w:t>7:00pm - 7:30pm</w:t>
            </w:r>
          </w:p>
        </w:tc>
        <w:tc>
          <w:tcPr>
            <w:tcW w:w="7668" w:type="dxa"/>
            <w:gridSpan w:val="2"/>
          </w:tcPr>
          <w:p w14:paraId="1D037795" w14:textId="77777777" w:rsidR="00AB761E" w:rsidRPr="00494C16" w:rsidRDefault="00AB761E" w:rsidP="00100520">
            <w:pPr>
              <w:pStyle w:val="NoSpacing"/>
              <w:rPr>
                <w:b/>
              </w:rPr>
            </w:pPr>
            <w:r w:rsidRPr="00494C16">
              <w:rPr>
                <w:b/>
              </w:rPr>
              <w:t>Honors Celebration Photo Shoot</w:t>
            </w:r>
          </w:p>
        </w:tc>
      </w:tr>
      <w:tr w:rsidR="00B373E5" w14:paraId="6F379B10" w14:textId="77777777" w:rsidTr="00032E2E">
        <w:trPr>
          <w:trHeight w:val="432"/>
        </w:trPr>
        <w:tc>
          <w:tcPr>
            <w:tcW w:w="2178" w:type="dxa"/>
          </w:tcPr>
          <w:p w14:paraId="4B35B210" w14:textId="77777777" w:rsidR="00BE3962" w:rsidRPr="00100520" w:rsidRDefault="00AB761E" w:rsidP="00BE3962">
            <w:pPr>
              <w:pStyle w:val="NoSpacing"/>
            </w:pPr>
            <w:r>
              <w:t>9:00pm - 11</w:t>
            </w:r>
            <w:r w:rsidR="00032E2E">
              <w:t>:0</w:t>
            </w:r>
            <w:r w:rsidR="00441BA1" w:rsidRPr="00100520">
              <w:t>0pm</w:t>
            </w:r>
          </w:p>
        </w:tc>
        <w:tc>
          <w:tcPr>
            <w:tcW w:w="7668" w:type="dxa"/>
            <w:gridSpan w:val="2"/>
          </w:tcPr>
          <w:p w14:paraId="65FCFABC" w14:textId="77777777" w:rsidR="00BE3962" w:rsidRDefault="00441BA1" w:rsidP="00BE3962">
            <w:pPr>
              <w:pStyle w:val="NoSpacing"/>
              <w:rPr>
                <w:b/>
              </w:rPr>
            </w:pPr>
            <w:r w:rsidRPr="00494C16">
              <w:rPr>
                <w:b/>
              </w:rPr>
              <w:t>Night on the Town</w:t>
            </w:r>
          </w:p>
          <w:p w14:paraId="4243CC3D" w14:textId="729878DE" w:rsidR="00B373E5" w:rsidRDefault="00A9203E" w:rsidP="00B373E5">
            <w:pPr>
              <w:pStyle w:val="NoSpacing"/>
            </w:pPr>
            <w:r>
              <w:t>Join us for an evening of networking, food and festivities in the French Quarter.</w:t>
            </w:r>
          </w:p>
          <w:p w14:paraId="14D4D1E6" w14:textId="77777777" w:rsidR="00B373E5" w:rsidRPr="00B373E5" w:rsidRDefault="00B373E5" w:rsidP="00B373E5">
            <w:pPr>
              <w:pStyle w:val="NoSpacing"/>
            </w:pPr>
          </w:p>
          <w:p w14:paraId="034B437D" w14:textId="7A34FB72" w:rsidR="00A9203E" w:rsidRPr="00A9203E" w:rsidRDefault="00A9203E" w:rsidP="00A9203E">
            <w:pPr>
              <w:pStyle w:val="NoSpacing"/>
            </w:pPr>
            <w:r w:rsidRPr="00A9203E">
              <w:rPr>
                <w:b/>
                <w:bCs/>
                <w:i/>
                <w:iCs/>
              </w:rPr>
              <w:t>B.B. King's Blues Club</w:t>
            </w:r>
            <w:r w:rsidRPr="00A9203E">
              <w:br/>
            </w:r>
            <w:r w:rsidRPr="00A9203E">
              <w:rPr>
                <w:i/>
                <w:iCs/>
              </w:rPr>
              <w:t>1104 Decatur St, New Orleans</w:t>
            </w:r>
          </w:p>
          <w:p w14:paraId="7968CCA0" w14:textId="77777777" w:rsidR="00A9203E" w:rsidRPr="00A9203E" w:rsidRDefault="00A9203E" w:rsidP="00A9203E">
            <w:pPr>
              <w:pStyle w:val="NoSpacing"/>
            </w:pPr>
            <w:r w:rsidRPr="00A9203E">
              <w:t>*Event Badge REQUIRED for entry.</w:t>
            </w:r>
          </w:p>
          <w:p w14:paraId="352BDFDB" w14:textId="5B499F20" w:rsidR="00A9203E" w:rsidRPr="00A05A3D" w:rsidRDefault="00A9203E" w:rsidP="00A9203E">
            <w:pPr>
              <w:pStyle w:val="NoSpacing"/>
            </w:pPr>
          </w:p>
        </w:tc>
      </w:tr>
      <w:tr w:rsidR="00B373E5" w14:paraId="359BACC5" w14:textId="77777777" w:rsidTr="00032E2E">
        <w:trPr>
          <w:trHeight w:val="432"/>
        </w:trPr>
        <w:tc>
          <w:tcPr>
            <w:tcW w:w="2178" w:type="dxa"/>
          </w:tcPr>
          <w:p w14:paraId="4344B218" w14:textId="77777777" w:rsidR="00BE3962" w:rsidRPr="00100520" w:rsidRDefault="00BE3962" w:rsidP="00BE3962">
            <w:pPr>
              <w:pStyle w:val="NoSpacing"/>
            </w:pPr>
          </w:p>
        </w:tc>
        <w:tc>
          <w:tcPr>
            <w:tcW w:w="7668" w:type="dxa"/>
            <w:gridSpan w:val="2"/>
          </w:tcPr>
          <w:p w14:paraId="1EB79E0F" w14:textId="77777777" w:rsidR="002E51CB" w:rsidRDefault="00A9203E" w:rsidP="00A9203E">
            <w:pPr>
              <w:pStyle w:val="NoSpacing"/>
              <w:rPr>
                <w:noProof/>
              </w:rPr>
            </w:pPr>
            <w:r>
              <w:rPr>
                <w:noProof/>
              </w:rPr>
              <w:t>Complimentary shuttle service will depart from each hotel at 8:30pm.</w:t>
            </w:r>
            <w:r w:rsidR="002E51CB">
              <w:rPr>
                <w:noProof/>
              </w:rPr>
              <w:t xml:space="preserve"> </w:t>
            </w:r>
          </w:p>
          <w:p w14:paraId="3D6F2EFD" w14:textId="7871714B" w:rsidR="00A9203E" w:rsidRDefault="002E51CB" w:rsidP="00A9203E">
            <w:pPr>
              <w:pStyle w:val="NoSpacing"/>
              <w:rPr>
                <w:noProof/>
              </w:rPr>
            </w:pPr>
            <w:r>
              <w:rPr>
                <w:noProof/>
              </w:rPr>
              <w:t>Shuttles will depart at 11:00pm to return to hotels.</w:t>
            </w:r>
          </w:p>
          <w:p w14:paraId="1CE9C092" w14:textId="66F848A0" w:rsidR="00A9203E" w:rsidRDefault="00A9203E" w:rsidP="00A9203E">
            <w:pPr>
              <w:pStyle w:val="NoSpacing"/>
              <w:rPr>
                <w:noProof/>
              </w:rPr>
            </w:pPr>
            <w:r>
              <w:rPr>
                <w:noProof/>
              </w:rPr>
              <w:t>(Marriott Downtown at the Convention Center, Renaissance New Orleans Arts Warehouse District Hotel, Loews Hotel)</w:t>
            </w:r>
            <w:r w:rsidR="00CE4313">
              <w:rPr>
                <w:noProof/>
              </w:rPr>
              <w:t xml:space="preserve">  </w:t>
            </w:r>
          </w:p>
          <w:p w14:paraId="5E0715F6" w14:textId="77777777" w:rsidR="00AF1352" w:rsidRPr="00100520" w:rsidRDefault="00AF1352" w:rsidP="00A9203E">
            <w:pPr>
              <w:pStyle w:val="NoSpacing"/>
            </w:pPr>
          </w:p>
          <w:p w14:paraId="05AEB889" w14:textId="77777777" w:rsidR="005D7142" w:rsidRPr="00CE4313" w:rsidRDefault="005D7142" w:rsidP="005D7142">
            <w:pPr>
              <w:pStyle w:val="NoSpacing"/>
              <w:rPr>
                <w:i/>
              </w:rPr>
            </w:pPr>
            <w:r w:rsidRPr="00CE4313">
              <w:rPr>
                <w:i/>
              </w:rPr>
              <w:t xml:space="preserve">Sponsored by </w:t>
            </w:r>
          </w:p>
          <w:p w14:paraId="0B86100A" w14:textId="4CEBDBF7" w:rsidR="00A05A3D" w:rsidRDefault="00A05A3D" w:rsidP="00A9203E">
            <w:pPr>
              <w:pStyle w:val="NoSpacing"/>
            </w:pPr>
          </w:p>
          <w:p w14:paraId="0F627ACF" w14:textId="2D8ED9F4" w:rsidR="005D7142" w:rsidRDefault="005D7142" w:rsidP="002E51CB">
            <w:pPr>
              <w:pStyle w:val="NoSpacing"/>
              <w:tabs>
                <w:tab w:val="left" w:pos="5130"/>
              </w:tabs>
            </w:pPr>
            <w:r>
              <w:rPr>
                <w:noProof/>
              </w:rPr>
              <w:drawing>
                <wp:inline distT="0" distB="0" distL="0" distR="0" wp14:anchorId="4B2FFC0F" wp14:editId="0AE59FAC">
                  <wp:extent cx="1714500" cy="771525"/>
                  <wp:effectExtent l="0" t="0" r="0" b="9525"/>
                  <wp:docPr id="6" name="Picture 6" descr="https://eventsimages.bobitstudios.com/upload/logos/gfx/sponsors-exhibitors/2019/gps-insight-wex-partnership-logo-18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ventsimages.bobitstudios.com/upload/logos/gfx/sponsors-exhibitors/2019/gps-insight-wex-partnership-logo-180x1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7347"/>
                          <a:stretch/>
                        </pic:blipFill>
                        <pic:spPr bwMode="auto">
                          <a:xfrm>
                            <a:off x="0" y="0"/>
                            <a:ext cx="1714500" cy="771525"/>
                          </a:xfrm>
                          <a:prstGeom prst="rect">
                            <a:avLst/>
                          </a:prstGeom>
                          <a:noFill/>
                          <a:ln>
                            <a:noFill/>
                          </a:ln>
                          <a:extLst>
                            <a:ext uri="{53640926-AAD7-44D8-BBD7-CCE9431645EC}">
                              <a14:shadowObscured xmlns:a14="http://schemas.microsoft.com/office/drawing/2010/main"/>
                            </a:ext>
                          </a:extLst>
                        </pic:spPr>
                      </pic:pic>
                    </a:graphicData>
                  </a:graphic>
                </wp:inline>
              </w:drawing>
            </w:r>
            <w:r w:rsidR="002E51CB">
              <w:tab/>
            </w:r>
          </w:p>
          <w:p w14:paraId="35AC7F48" w14:textId="6A384398" w:rsidR="00A9203E" w:rsidRPr="00100520" w:rsidRDefault="00A9203E" w:rsidP="00A9203E">
            <w:pPr>
              <w:pStyle w:val="NoSpacing"/>
            </w:pPr>
          </w:p>
        </w:tc>
      </w:tr>
      <w:tr w:rsidR="00441BA1" w14:paraId="1E0A485C" w14:textId="77777777" w:rsidTr="00032E2E">
        <w:trPr>
          <w:trHeight w:val="432"/>
        </w:trPr>
        <w:tc>
          <w:tcPr>
            <w:tcW w:w="9846" w:type="dxa"/>
            <w:gridSpan w:val="3"/>
          </w:tcPr>
          <w:p w14:paraId="303FE393" w14:textId="77777777" w:rsidR="00441BA1" w:rsidRPr="00100520" w:rsidRDefault="00032E2E" w:rsidP="00BE3962">
            <w:pPr>
              <w:pStyle w:val="NoSpacing"/>
              <w:rPr>
                <w:b/>
              </w:rPr>
            </w:pPr>
            <w:bookmarkStart w:id="10" w:name="_Hlk535330349"/>
            <w:r>
              <w:rPr>
                <w:b/>
              </w:rPr>
              <w:t>Wednesday, June 19, 2019</w:t>
            </w:r>
            <w:bookmarkEnd w:id="10"/>
          </w:p>
        </w:tc>
      </w:tr>
      <w:tr w:rsidR="00B373E5" w14:paraId="0931C63E" w14:textId="77777777" w:rsidTr="00032E2E">
        <w:trPr>
          <w:trHeight w:val="432"/>
        </w:trPr>
        <w:tc>
          <w:tcPr>
            <w:tcW w:w="2268" w:type="dxa"/>
            <w:gridSpan w:val="2"/>
          </w:tcPr>
          <w:p w14:paraId="0B86AF9E" w14:textId="77777777" w:rsidR="00BE3962" w:rsidRPr="00100520" w:rsidRDefault="00032E2E" w:rsidP="00032E2E">
            <w:pPr>
              <w:pStyle w:val="NoSpacing"/>
            </w:pPr>
            <w:r>
              <w:t>7:30am</w:t>
            </w:r>
            <w:r w:rsidR="00DF3A8E" w:rsidRPr="00100520">
              <w:t xml:space="preserve"> - </w:t>
            </w:r>
            <w:r>
              <w:t>3:30pm</w:t>
            </w:r>
          </w:p>
        </w:tc>
        <w:tc>
          <w:tcPr>
            <w:tcW w:w="7578" w:type="dxa"/>
          </w:tcPr>
          <w:p w14:paraId="490BEABC" w14:textId="77777777" w:rsidR="00BE3962" w:rsidRPr="00494C16" w:rsidRDefault="00DF3A8E" w:rsidP="00BE3962">
            <w:pPr>
              <w:pStyle w:val="NoSpacing"/>
              <w:rPr>
                <w:b/>
              </w:rPr>
            </w:pPr>
            <w:r w:rsidRPr="00494C16">
              <w:rPr>
                <w:b/>
              </w:rPr>
              <w:t>Registration Open</w:t>
            </w:r>
          </w:p>
          <w:p w14:paraId="6938F9D3" w14:textId="77777777" w:rsidR="00494C16" w:rsidRDefault="00494C16" w:rsidP="00494C16">
            <w:pPr>
              <w:pStyle w:val="NoSpacing"/>
            </w:pPr>
            <w:r w:rsidRPr="001756C8">
              <w:rPr>
                <w:i/>
              </w:rPr>
              <w:t>Sponsored by</w:t>
            </w:r>
            <w:r>
              <w:br/>
            </w:r>
            <w:r>
              <w:rPr>
                <w:noProof/>
              </w:rPr>
              <w:drawing>
                <wp:inline distT="0" distB="0" distL="0" distR="0" wp14:anchorId="29821CD3" wp14:editId="7F989461">
                  <wp:extent cx="1432560" cy="335280"/>
                  <wp:effectExtent l="0" t="0" r="0" b="7620"/>
                  <wp:docPr id="4" name="Picture 4" descr="http://eventscms.bobitstudios.com/N2/upload/logos/fsc/sponsors-exhibitors/2018/geotab-logo-w-out-sloganfull-colour-rgb-2018-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ntscms.bobitstudios.com/N2/upload/logos/fsc/sponsors-exhibitors/2018/geotab-logo-w-out-sloganfull-colour-rgb-2018-150x100.jpg"/>
                          <pic:cNvPicPr>
                            <a:picLocks noChangeAspect="1" noChangeArrowheads="1"/>
                          </pic:cNvPicPr>
                        </pic:nvPicPr>
                        <pic:blipFill rotWithShape="1">
                          <a:blip r:embed="rId7">
                            <a:extLst>
                              <a:ext uri="{28A0092B-C50C-407E-A947-70E740481C1C}">
                                <a14:useLocalDpi xmlns:a14="http://schemas.microsoft.com/office/drawing/2010/main" val="0"/>
                              </a:ext>
                            </a:extLst>
                          </a:blip>
                          <a:srcRect t="33600" b="31200"/>
                          <a:stretch/>
                        </pic:blipFill>
                        <pic:spPr bwMode="auto">
                          <a:xfrm>
                            <a:off x="0" y="0"/>
                            <a:ext cx="1432560" cy="335280"/>
                          </a:xfrm>
                          <a:prstGeom prst="rect">
                            <a:avLst/>
                          </a:prstGeom>
                          <a:noFill/>
                          <a:ln>
                            <a:noFill/>
                          </a:ln>
                          <a:extLst>
                            <a:ext uri="{53640926-AAD7-44D8-BBD7-CCE9431645EC}">
                              <a14:shadowObscured xmlns:a14="http://schemas.microsoft.com/office/drawing/2010/main"/>
                            </a:ext>
                          </a:extLst>
                        </pic:spPr>
                      </pic:pic>
                    </a:graphicData>
                  </a:graphic>
                </wp:inline>
              </w:drawing>
            </w:r>
          </w:p>
          <w:p w14:paraId="49D4F116" w14:textId="77777777" w:rsidR="00494C16" w:rsidRPr="00100520" w:rsidRDefault="00494C16" w:rsidP="00BE3962">
            <w:pPr>
              <w:pStyle w:val="NoSpacing"/>
            </w:pPr>
          </w:p>
        </w:tc>
      </w:tr>
      <w:tr w:rsidR="00B373E5" w14:paraId="42397205" w14:textId="77777777" w:rsidTr="00032E2E">
        <w:trPr>
          <w:trHeight w:val="432"/>
        </w:trPr>
        <w:tc>
          <w:tcPr>
            <w:tcW w:w="2268" w:type="dxa"/>
            <w:gridSpan w:val="2"/>
          </w:tcPr>
          <w:p w14:paraId="558EE58E" w14:textId="77777777" w:rsidR="00BE3962" w:rsidRPr="00100520" w:rsidRDefault="00DF3A8E" w:rsidP="00BE3962">
            <w:pPr>
              <w:pStyle w:val="NoSpacing"/>
            </w:pPr>
            <w:r w:rsidRPr="00100520">
              <w:t>8:00am - 9:50am</w:t>
            </w:r>
          </w:p>
        </w:tc>
        <w:tc>
          <w:tcPr>
            <w:tcW w:w="7578" w:type="dxa"/>
          </w:tcPr>
          <w:p w14:paraId="660958CB" w14:textId="77777777" w:rsidR="00BE3962" w:rsidRPr="00494C16" w:rsidRDefault="00DF3A8E" w:rsidP="00100520">
            <w:pPr>
              <w:pStyle w:val="NoSpacing"/>
              <w:rPr>
                <w:b/>
              </w:rPr>
            </w:pPr>
            <w:r w:rsidRPr="00494C16">
              <w:rPr>
                <w:b/>
              </w:rPr>
              <w:t>Breakfa</w:t>
            </w:r>
            <w:r w:rsidR="0023033C" w:rsidRPr="00494C16">
              <w:rPr>
                <w:b/>
              </w:rPr>
              <w:t>st and Big Solutions Roundtable</w:t>
            </w:r>
          </w:p>
          <w:p w14:paraId="0FA04648" w14:textId="77777777" w:rsidR="001A0672" w:rsidRDefault="001A0672" w:rsidP="0023033C">
            <w:pPr>
              <w:pStyle w:val="NoSpacing"/>
            </w:pPr>
            <w:r>
              <w:t>Breakfast will be followed by awards presentation</w:t>
            </w:r>
            <w:r w:rsidR="002D6B18">
              <w:t>s</w:t>
            </w:r>
            <w:r>
              <w:t xml:space="preserve"> of the Certified Fleet Management Operation (CFMO) and Fleet Masters Operation awards on behalf of the Government Fleet Management Alliance (GFMA).</w:t>
            </w:r>
          </w:p>
          <w:p w14:paraId="12B4E62A" w14:textId="77777777" w:rsidR="001A0672" w:rsidRPr="001A0672" w:rsidRDefault="001A0672" w:rsidP="0023033C">
            <w:pPr>
              <w:pStyle w:val="NoSpacing"/>
              <w:rPr>
                <w:b/>
              </w:rPr>
            </w:pPr>
            <w:r w:rsidRPr="001A0672">
              <w:rPr>
                <w:b/>
              </w:rPr>
              <w:t>Big Solutions Roundtable</w:t>
            </w:r>
          </w:p>
          <w:p w14:paraId="40EEA0F7" w14:textId="77777777" w:rsidR="0023033C" w:rsidRDefault="0023033C" w:rsidP="0023033C">
            <w:pPr>
              <w:pStyle w:val="NoSpacing"/>
            </w:pPr>
            <w:r w:rsidRPr="008820BC">
              <w:t>What are your biggest challenges? Whether it’s fuel management or budgeting concerns, this interactive session gives you a chance to discuss these topics and more with your peers and brainstorm solutions. Then, learn from the rest of the group as other fleet managers share the best solutions their groups found.</w:t>
            </w:r>
          </w:p>
          <w:p w14:paraId="1DA1F70E" w14:textId="77777777" w:rsidR="0023033C" w:rsidRDefault="00A05A3D" w:rsidP="00100520">
            <w:pPr>
              <w:pStyle w:val="NoSpacing"/>
              <w:rPr>
                <w:i/>
                <w:iCs/>
              </w:rPr>
            </w:pPr>
            <w:r w:rsidRPr="00A05A3D">
              <w:rPr>
                <w:i/>
                <w:iCs/>
              </w:rPr>
              <w:t>A full continental breakfast will be served from 8:00am - 8:30am along with coffee and drinks.  </w:t>
            </w:r>
          </w:p>
          <w:p w14:paraId="5E844A49" w14:textId="77777777" w:rsidR="00A05A3D" w:rsidRDefault="00B373E5" w:rsidP="00100520">
            <w:pPr>
              <w:pStyle w:val="NoSpacing"/>
              <w:rPr>
                <w:i/>
              </w:rPr>
            </w:pPr>
            <w:r w:rsidRPr="00B373E5">
              <w:rPr>
                <w:i/>
              </w:rPr>
              <w:t>Room 394</w:t>
            </w:r>
          </w:p>
          <w:p w14:paraId="216715E1" w14:textId="77777777" w:rsidR="00B373E5" w:rsidRDefault="00B373E5" w:rsidP="00100520">
            <w:pPr>
              <w:pStyle w:val="NoSpacing"/>
              <w:rPr>
                <w:i/>
              </w:rPr>
            </w:pPr>
          </w:p>
          <w:p w14:paraId="5E194D97" w14:textId="77777777" w:rsidR="00830C5B" w:rsidRDefault="00830C5B" w:rsidP="00100520">
            <w:pPr>
              <w:pStyle w:val="NoSpacing"/>
              <w:rPr>
                <w:i/>
              </w:rPr>
            </w:pPr>
          </w:p>
          <w:p w14:paraId="414FBDA2" w14:textId="77777777" w:rsidR="00830C5B" w:rsidRDefault="00830C5B" w:rsidP="00100520">
            <w:pPr>
              <w:pStyle w:val="NoSpacing"/>
              <w:rPr>
                <w:i/>
              </w:rPr>
            </w:pPr>
          </w:p>
          <w:p w14:paraId="2396BC54" w14:textId="77777777" w:rsidR="00830C5B" w:rsidRDefault="00830C5B" w:rsidP="00100520">
            <w:pPr>
              <w:pStyle w:val="NoSpacing"/>
              <w:rPr>
                <w:i/>
              </w:rPr>
            </w:pPr>
          </w:p>
          <w:p w14:paraId="698F86F6" w14:textId="2B2ACA11" w:rsidR="00830C5B" w:rsidRPr="00B373E5" w:rsidRDefault="00830C5B" w:rsidP="00100520">
            <w:pPr>
              <w:pStyle w:val="NoSpacing"/>
              <w:rPr>
                <w:i/>
              </w:rPr>
            </w:pPr>
          </w:p>
        </w:tc>
      </w:tr>
      <w:tr w:rsidR="00B373E5" w14:paraId="4316264F" w14:textId="77777777" w:rsidTr="00032E2E">
        <w:trPr>
          <w:trHeight w:val="432"/>
        </w:trPr>
        <w:tc>
          <w:tcPr>
            <w:tcW w:w="2268" w:type="dxa"/>
            <w:gridSpan w:val="2"/>
          </w:tcPr>
          <w:p w14:paraId="30D7FDD0" w14:textId="36239B0D" w:rsidR="00BE3962" w:rsidRPr="00100520" w:rsidRDefault="00DF3A8E" w:rsidP="00BE3962">
            <w:pPr>
              <w:pStyle w:val="NoSpacing"/>
            </w:pPr>
            <w:r w:rsidRPr="00100520">
              <w:t>10:00am - 11:00am</w:t>
            </w:r>
          </w:p>
        </w:tc>
        <w:tc>
          <w:tcPr>
            <w:tcW w:w="7578" w:type="dxa"/>
          </w:tcPr>
          <w:p w14:paraId="6930DFCA" w14:textId="77777777" w:rsidR="00C37D49" w:rsidRPr="00494C16" w:rsidRDefault="00C37D49" w:rsidP="00100520">
            <w:pPr>
              <w:pStyle w:val="NoSpacing"/>
              <w:rPr>
                <w:b/>
              </w:rPr>
            </w:pPr>
            <w:r w:rsidRPr="00494C16">
              <w:rPr>
                <w:b/>
              </w:rPr>
              <w:t>Training Sessions</w:t>
            </w:r>
          </w:p>
          <w:p w14:paraId="13063050" w14:textId="77777777" w:rsidR="003375EA" w:rsidRDefault="003375EA" w:rsidP="003375EA">
            <w:pPr>
              <w:pStyle w:val="NoSpacing"/>
              <w:rPr>
                <w:b/>
              </w:rPr>
            </w:pPr>
          </w:p>
          <w:p w14:paraId="6F781E10" w14:textId="10A93831" w:rsidR="00C260A2" w:rsidRPr="00494C16" w:rsidRDefault="00C260A2" w:rsidP="00C260A2">
            <w:pPr>
              <w:pStyle w:val="NoSpacing"/>
              <w:rPr>
                <w:b/>
              </w:rPr>
            </w:pPr>
            <w:bookmarkStart w:id="11" w:name="_Hlk10023009"/>
            <w:bookmarkStart w:id="12" w:name="_Hlk264978"/>
            <w:r w:rsidRPr="00494C16">
              <w:rPr>
                <w:b/>
              </w:rPr>
              <w:t xml:space="preserve">Incentivizing Employees: How Baltimore Avoided </w:t>
            </w:r>
            <w:r w:rsidR="00A568EA">
              <w:rPr>
                <w:b/>
              </w:rPr>
              <w:t xml:space="preserve">Over </w:t>
            </w:r>
            <w:r w:rsidRPr="00494C16">
              <w:rPr>
                <w:b/>
              </w:rPr>
              <w:t>$</w:t>
            </w:r>
            <w:r w:rsidR="00A568EA">
              <w:rPr>
                <w:b/>
              </w:rPr>
              <w:t>9</w:t>
            </w:r>
            <w:r w:rsidRPr="00494C16">
              <w:rPr>
                <w:b/>
              </w:rPr>
              <w:t>00K in Costs</w:t>
            </w:r>
            <w:r w:rsidR="00A568EA">
              <w:rPr>
                <w:b/>
              </w:rPr>
              <w:t xml:space="preserve"> Over 12 Months</w:t>
            </w:r>
          </w:p>
          <w:p w14:paraId="6E264412" w14:textId="77777777" w:rsidR="00C260A2" w:rsidRDefault="00C260A2" w:rsidP="00C260A2">
            <w:pPr>
              <w:pStyle w:val="NoSpacing"/>
            </w:pPr>
            <w:bookmarkStart w:id="13" w:name="_Hlk10023029"/>
            <w:bookmarkEnd w:id="11"/>
            <w:r>
              <w:t>Can employee incentive programs work for your fleet operation? City of Baltimore created a program to incentivize fleet employees to make individual changes to their performance, with the avoided costs shared with them in the form of a bonus.  Over a six-month pilot, the team saw increased employee ownership of processes and more than $400,000 in the avoidance of certain projected costs without negatively impacting the quality of service provided.</w:t>
            </w:r>
          </w:p>
          <w:p w14:paraId="4D0E54E8" w14:textId="1422BFB1" w:rsidR="00C260A2" w:rsidRDefault="00C260A2" w:rsidP="00C260A2">
            <w:pPr>
              <w:pStyle w:val="NoSpacing"/>
              <w:rPr>
                <w:i/>
              </w:rPr>
            </w:pPr>
            <w:r w:rsidRPr="00C15C15">
              <w:rPr>
                <w:i/>
              </w:rPr>
              <w:t>Presenter</w:t>
            </w:r>
            <w:r w:rsidR="00FE0528">
              <w:rPr>
                <w:i/>
              </w:rPr>
              <w:t>s</w:t>
            </w:r>
            <w:r w:rsidRPr="00C15C15">
              <w:rPr>
                <w:i/>
              </w:rPr>
              <w:t xml:space="preserve">: </w:t>
            </w:r>
            <w:r w:rsidR="008F5D44">
              <w:rPr>
                <w:i/>
              </w:rPr>
              <w:t>Chichi N</w:t>
            </w:r>
            <w:r w:rsidR="00A568EA">
              <w:rPr>
                <w:i/>
              </w:rPr>
              <w:t>yagah-Nash</w:t>
            </w:r>
            <w:r w:rsidR="00FE0528">
              <w:rPr>
                <w:i/>
              </w:rPr>
              <w:t xml:space="preserve"> and David Martin, </w:t>
            </w:r>
            <w:r w:rsidRPr="00C15C15">
              <w:rPr>
                <w:i/>
              </w:rPr>
              <w:t xml:space="preserve">Baltimore City Department of General Services </w:t>
            </w:r>
          </w:p>
          <w:p w14:paraId="1420B5BB" w14:textId="7C09C72F" w:rsidR="00B373E5" w:rsidRDefault="00B373E5" w:rsidP="00C260A2">
            <w:pPr>
              <w:pStyle w:val="NoSpacing"/>
              <w:rPr>
                <w:i/>
              </w:rPr>
            </w:pPr>
            <w:r>
              <w:rPr>
                <w:i/>
              </w:rPr>
              <w:t>Room 265</w:t>
            </w:r>
          </w:p>
          <w:p w14:paraId="1E2B492B" w14:textId="77777777" w:rsidR="00A9203E" w:rsidRPr="00C15C15" w:rsidRDefault="00A9203E" w:rsidP="00C260A2">
            <w:pPr>
              <w:pStyle w:val="NoSpacing"/>
              <w:rPr>
                <w:i/>
              </w:rPr>
            </w:pPr>
          </w:p>
          <w:p w14:paraId="504BEBF2" w14:textId="77777777" w:rsidR="00C22DC1" w:rsidRPr="00494C16" w:rsidRDefault="00C22DC1" w:rsidP="00C22DC1">
            <w:pPr>
              <w:pStyle w:val="NoSpacing"/>
              <w:rPr>
                <w:b/>
              </w:rPr>
            </w:pPr>
            <w:bookmarkStart w:id="14" w:name="_Hlk6480587"/>
            <w:bookmarkStart w:id="15" w:name="_Hlk535330600"/>
            <w:bookmarkStart w:id="16" w:name="_Hlk6477894"/>
            <w:bookmarkEnd w:id="12"/>
            <w:bookmarkEnd w:id="13"/>
            <w:r w:rsidRPr="00494C16">
              <w:rPr>
                <w:b/>
              </w:rPr>
              <w:t>Smart Fleets, Smart Cities: Fleet’s Growing Role in the Creation of Smart Cities</w:t>
            </w:r>
          </w:p>
          <w:p w14:paraId="0BA786F2" w14:textId="77777777" w:rsidR="00C22DC1" w:rsidRDefault="00C22DC1" w:rsidP="00C22DC1">
            <w:pPr>
              <w:pStyle w:val="NoSpacing"/>
            </w:pPr>
            <w:bookmarkStart w:id="17" w:name="_Hlk10023212"/>
            <w:bookmarkEnd w:id="14"/>
            <w:r w:rsidRPr="00A13623">
              <w:t xml:space="preserve">Garbage trucks running their usual routes can mine data to send to city planners. Vehicles with telematics systems can be turned into mobile smart sensors that map </w:t>
            </w:r>
            <w:r w:rsidR="00076FB1" w:rsidRPr="00A13623">
              <w:t xml:space="preserve">road quality and </w:t>
            </w:r>
            <w:r w:rsidRPr="00A13623">
              <w:t xml:space="preserve">hyper-local air quality. </w:t>
            </w:r>
            <w:r w:rsidR="00076FB1" w:rsidRPr="00A13623">
              <w:t xml:space="preserve">Connected vehicles can help drivers enhance vehicular safety, improve pedestrian mobility, and provide high quality data of the traffic flow and of first responders for traffic operations. </w:t>
            </w:r>
            <w:r w:rsidRPr="00A13623">
              <w:t xml:space="preserve">Learn how new technologies available today can transform your vehicles’ capabilities as well </w:t>
            </w:r>
            <w:r>
              <w:t>as the role of fleet managers, and how they can help public agencies make better policies.</w:t>
            </w:r>
          </w:p>
          <w:bookmarkEnd w:id="15"/>
          <w:bookmarkEnd w:id="16"/>
          <w:p w14:paraId="34F0B833" w14:textId="7A065E70" w:rsidR="004E48B7" w:rsidRPr="00125157" w:rsidRDefault="004E48B7" w:rsidP="004E48B7">
            <w:pPr>
              <w:pStyle w:val="NoSpacing"/>
              <w:rPr>
                <w:i/>
              </w:rPr>
            </w:pPr>
            <w:r w:rsidRPr="00125157">
              <w:rPr>
                <w:i/>
              </w:rPr>
              <w:t xml:space="preserve">Moderator: </w:t>
            </w:r>
            <w:r w:rsidR="00272CC9" w:rsidRPr="00125157">
              <w:rPr>
                <w:i/>
              </w:rPr>
              <w:t>Chris Brown</w:t>
            </w:r>
            <w:r w:rsidR="00A9203E">
              <w:rPr>
                <w:i/>
              </w:rPr>
              <w:t>, Executive Editor, Auto Rental News</w:t>
            </w:r>
          </w:p>
          <w:p w14:paraId="11D73E8B" w14:textId="77777777" w:rsidR="00A05A3D" w:rsidRPr="00404540" w:rsidRDefault="00A05A3D" w:rsidP="00A05A3D">
            <w:pPr>
              <w:pStyle w:val="NoSpacing"/>
              <w:rPr>
                <w:i/>
              </w:rPr>
            </w:pPr>
            <w:r w:rsidRPr="00404540">
              <w:rPr>
                <w:i/>
              </w:rPr>
              <w:t xml:space="preserve">Panelist: Michael </w:t>
            </w:r>
            <w:proofErr w:type="spellStart"/>
            <w:r w:rsidRPr="00404540">
              <w:rPr>
                <w:i/>
              </w:rPr>
              <w:t>Allegretti</w:t>
            </w:r>
            <w:proofErr w:type="spellEnd"/>
            <w:r w:rsidRPr="00404540">
              <w:rPr>
                <w:i/>
              </w:rPr>
              <w:t>, Rubicon Global</w:t>
            </w:r>
            <w:r>
              <w:rPr>
                <w:i/>
              </w:rPr>
              <w:t xml:space="preserve">; Neil Garrett, Geotab; </w:t>
            </w:r>
            <w:r w:rsidRPr="001A0672">
              <w:rPr>
                <w:i/>
                <w:iCs/>
              </w:rPr>
              <w:t>Brad Salazar, City &amp; County of Denver</w:t>
            </w:r>
          </w:p>
          <w:p w14:paraId="09870EF3" w14:textId="13034F74" w:rsidR="004E48B7" w:rsidRDefault="00B373E5" w:rsidP="004E48B7">
            <w:pPr>
              <w:pStyle w:val="NoSpacing"/>
              <w:rPr>
                <w:i/>
              </w:rPr>
            </w:pPr>
            <w:r w:rsidRPr="00B373E5">
              <w:rPr>
                <w:i/>
              </w:rPr>
              <w:t>Room 267</w:t>
            </w:r>
          </w:p>
          <w:p w14:paraId="010BE2FF" w14:textId="77777777" w:rsidR="00B373E5" w:rsidRPr="00B373E5" w:rsidRDefault="00B373E5" w:rsidP="004E48B7">
            <w:pPr>
              <w:pStyle w:val="NoSpacing"/>
              <w:rPr>
                <w:i/>
              </w:rPr>
            </w:pPr>
          </w:p>
          <w:p w14:paraId="1D553973" w14:textId="77777777" w:rsidR="00C22DC1" w:rsidRPr="00494C16" w:rsidRDefault="00C22DC1" w:rsidP="00C22DC1">
            <w:pPr>
              <w:pStyle w:val="NoSpacing"/>
              <w:rPr>
                <w:b/>
              </w:rPr>
            </w:pPr>
            <w:bookmarkStart w:id="18" w:name="_Hlk265243"/>
            <w:bookmarkEnd w:id="17"/>
            <w:r w:rsidRPr="00494C16">
              <w:rPr>
                <w:b/>
              </w:rPr>
              <w:t>Roundtable: Electric Vehicles: When They Make Sense and How to Implement Them</w:t>
            </w:r>
          </w:p>
          <w:p w14:paraId="6989BAF4" w14:textId="77777777" w:rsidR="00C22DC1" w:rsidRDefault="00C22DC1" w:rsidP="00C22DC1">
            <w:pPr>
              <w:pStyle w:val="NoSpacing"/>
            </w:pPr>
            <w:r>
              <w:t>Electric vehicle range is increasing, and there are more vehicle options than ever before. But what does it take for an agency to add a significant number of electric vehicles to their fleet? Bring your questions and experiences to this roundtable to discuss vehicle options and applications, going with and without grant funding, charging infrastructure, costs, and more.</w:t>
            </w:r>
          </w:p>
          <w:p w14:paraId="63D61C19" w14:textId="77777777" w:rsidR="003375EA" w:rsidRPr="00AE0A38" w:rsidRDefault="00AE0A38" w:rsidP="00AE0A38">
            <w:pPr>
              <w:pStyle w:val="NoSpacing"/>
              <w:rPr>
                <w:i/>
              </w:rPr>
            </w:pPr>
            <w:r w:rsidRPr="00AE0A38">
              <w:rPr>
                <w:i/>
              </w:rPr>
              <w:t>Facilitators</w:t>
            </w:r>
            <w:r w:rsidR="004E48B7" w:rsidRPr="00AE0A38">
              <w:rPr>
                <w:i/>
              </w:rPr>
              <w:t xml:space="preserve">: </w:t>
            </w:r>
            <w:r w:rsidRPr="00AE0A38">
              <w:rPr>
                <w:i/>
              </w:rPr>
              <w:t>Kevin Devery, City of Tempe, AZ</w:t>
            </w:r>
            <w:r w:rsidRPr="00AE0A38">
              <w:rPr>
                <w:rFonts w:ascii="Calibri" w:hAnsi="Calibri" w:cs="Calibri"/>
                <w:i/>
              </w:rPr>
              <w:t xml:space="preserve">; </w:t>
            </w:r>
            <w:r w:rsidR="004E48B7" w:rsidRPr="00AE0A38">
              <w:rPr>
                <w:i/>
              </w:rPr>
              <w:t xml:space="preserve">Mark Stevens, </w:t>
            </w:r>
            <w:r w:rsidRPr="00AE0A38">
              <w:rPr>
                <w:i/>
              </w:rPr>
              <w:t>City of Sacramento, CA</w:t>
            </w:r>
          </w:p>
          <w:bookmarkEnd w:id="18"/>
          <w:p w14:paraId="0F86DBB8" w14:textId="77777777" w:rsidR="00AE0A38" w:rsidRDefault="00B373E5" w:rsidP="00AE0A38">
            <w:pPr>
              <w:pStyle w:val="NoSpacing"/>
              <w:rPr>
                <w:rFonts w:ascii="Calibri" w:hAnsi="Calibri" w:cs="Calibri"/>
                <w:i/>
              </w:rPr>
            </w:pPr>
            <w:r w:rsidRPr="00B373E5">
              <w:rPr>
                <w:rFonts w:ascii="Calibri" w:hAnsi="Calibri" w:cs="Calibri"/>
                <w:i/>
              </w:rPr>
              <w:t>Room 273</w:t>
            </w:r>
          </w:p>
          <w:p w14:paraId="2800D5C8" w14:textId="2455ED8C" w:rsidR="00B373E5" w:rsidRPr="00B373E5" w:rsidRDefault="00B373E5" w:rsidP="00AE0A38">
            <w:pPr>
              <w:pStyle w:val="NoSpacing"/>
              <w:rPr>
                <w:rFonts w:ascii="Calibri" w:hAnsi="Calibri" w:cs="Calibri"/>
                <w:i/>
              </w:rPr>
            </w:pPr>
          </w:p>
        </w:tc>
      </w:tr>
      <w:tr w:rsidR="00B373E5" w14:paraId="1F0D5165" w14:textId="77777777" w:rsidTr="00032E2E">
        <w:trPr>
          <w:trHeight w:val="432"/>
        </w:trPr>
        <w:tc>
          <w:tcPr>
            <w:tcW w:w="2268" w:type="dxa"/>
            <w:gridSpan w:val="2"/>
          </w:tcPr>
          <w:p w14:paraId="43C87792" w14:textId="77777777" w:rsidR="00BE3962" w:rsidRPr="00100520" w:rsidRDefault="00C37D49" w:rsidP="00BE3962">
            <w:pPr>
              <w:pStyle w:val="NoSpacing"/>
            </w:pPr>
            <w:r w:rsidRPr="00100520">
              <w:t>11:00am - 3:30pm</w:t>
            </w:r>
          </w:p>
        </w:tc>
        <w:tc>
          <w:tcPr>
            <w:tcW w:w="7578" w:type="dxa"/>
          </w:tcPr>
          <w:p w14:paraId="7C9FF1D4" w14:textId="77777777" w:rsidR="00BE3962" w:rsidRPr="00494C16" w:rsidRDefault="00C37D49" w:rsidP="00BE3962">
            <w:pPr>
              <w:pStyle w:val="NoSpacing"/>
              <w:rPr>
                <w:b/>
              </w:rPr>
            </w:pPr>
            <w:r w:rsidRPr="00494C16">
              <w:rPr>
                <w:b/>
              </w:rPr>
              <w:t xml:space="preserve">Exhibit Hall Open </w:t>
            </w:r>
          </w:p>
        </w:tc>
      </w:tr>
      <w:tr w:rsidR="00B373E5" w14:paraId="62BD52E0" w14:textId="77777777" w:rsidTr="00032E2E">
        <w:trPr>
          <w:trHeight w:val="432"/>
        </w:trPr>
        <w:tc>
          <w:tcPr>
            <w:tcW w:w="2268" w:type="dxa"/>
            <w:gridSpan w:val="2"/>
          </w:tcPr>
          <w:p w14:paraId="5CF86170" w14:textId="77777777" w:rsidR="00BE3962" w:rsidRPr="00100520" w:rsidRDefault="00C37D49" w:rsidP="00BE3962">
            <w:pPr>
              <w:pStyle w:val="NoSpacing"/>
            </w:pPr>
            <w:r w:rsidRPr="00100520">
              <w:t>12:00pm - 1:00pm</w:t>
            </w:r>
          </w:p>
        </w:tc>
        <w:tc>
          <w:tcPr>
            <w:tcW w:w="7578" w:type="dxa"/>
          </w:tcPr>
          <w:p w14:paraId="3FBEE60C" w14:textId="77777777" w:rsidR="00BE3962" w:rsidRPr="00494C16" w:rsidRDefault="00C37D49" w:rsidP="00BE3962">
            <w:pPr>
              <w:pStyle w:val="NoSpacing"/>
              <w:rPr>
                <w:b/>
              </w:rPr>
            </w:pPr>
            <w:r w:rsidRPr="00494C16">
              <w:rPr>
                <w:b/>
              </w:rPr>
              <w:t>Lunch in the Exhibit Hall</w:t>
            </w:r>
          </w:p>
          <w:p w14:paraId="198C2477" w14:textId="77777777" w:rsidR="00494C16" w:rsidRDefault="00494C16" w:rsidP="00BE3962">
            <w:pPr>
              <w:pStyle w:val="NoSpacing"/>
            </w:pPr>
            <w:r w:rsidRPr="00494C16">
              <w:t>Enjoy a buffet lunch in the exhibit hall</w:t>
            </w:r>
            <w:r>
              <w:t xml:space="preserve">. </w:t>
            </w:r>
          </w:p>
          <w:p w14:paraId="305FB55C" w14:textId="77777777" w:rsidR="00494C16" w:rsidRPr="00100520" w:rsidRDefault="00494C16" w:rsidP="00BE3962">
            <w:pPr>
              <w:pStyle w:val="NoSpacing"/>
            </w:pPr>
          </w:p>
        </w:tc>
      </w:tr>
      <w:tr w:rsidR="00B373E5" w14:paraId="2EF80BFF" w14:textId="77777777" w:rsidTr="00032E2E">
        <w:trPr>
          <w:trHeight w:val="432"/>
        </w:trPr>
        <w:tc>
          <w:tcPr>
            <w:tcW w:w="2268" w:type="dxa"/>
            <w:gridSpan w:val="2"/>
          </w:tcPr>
          <w:p w14:paraId="14214E05" w14:textId="77777777" w:rsidR="00650898" w:rsidRPr="00100520" w:rsidRDefault="00650898" w:rsidP="00BE3962">
            <w:pPr>
              <w:pStyle w:val="NoSpacing"/>
            </w:pPr>
            <w:r>
              <w:t xml:space="preserve">1:30pm </w:t>
            </w:r>
            <w:r w:rsidR="0023033C">
              <w:t>-</w:t>
            </w:r>
            <w:r>
              <w:t xml:space="preserve"> </w:t>
            </w:r>
            <w:r w:rsidR="0044715B">
              <w:t>1</w:t>
            </w:r>
            <w:r w:rsidR="0023033C">
              <w:t>:55pm</w:t>
            </w:r>
          </w:p>
        </w:tc>
        <w:tc>
          <w:tcPr>
            <w:tcW w:w="7578" w:type="dxa"/>
          </w:tcPr>
          <w:p w14:paraId="5CBAC5D8" w14:textId="77777777" w:rsidR="00650898" w:rsidRPr="00494C16" w:rsidRDefault="00650898" w:rsidP="00BE3962">
            <w:pPr>
              <w:pStyle w:val="NoSpacing"/>
              <w:rPr>
                <w:b/>
              </w:rPr>
            </w:pPr>
            <w:r w:rsidRPr="00494C16">
              <w:rPr>
                <w:b/>
              </w:rPr>
              <w:t>Exhibit Hall Training Session</w:t>
            </w:r>
            <w:r w:rsidR="0023033C" w:rsidRPr="00494C16">
              <w:rPr>
                <w:b/>
              </w:rPr>
              <w:t>s</w:t>
            </w:r>
          </w:p>
          <w:p w14:paraId="0444D9DF" w14:textId="77777777" w:rsidR="0023033C" w:rsidRDefault="0023033C" w:rsidP="0023033C">
            <w:pPr>
              <w:pStyle w:val="NoSpacing"/>
            </w:pPr>
            <w:r w:rsidRPr="009575FB">
              <w:t xml:space="preserve">While in the exhibit hall, drop in on </w:t>
            </w:r>
            <w:r w:rsidR="006A40FF">
              <w:t xml:space="preserve">one of </w:t>
            </w:r>
            <w:r w:rsidRPr="009575FB">
              <w:t>our micro-training sessions. Designed to get straight to the point in a less structured setting, these presentations will feature maximum take home value.</w:t>
            </w:r>
          </w:p>
          <w:p w14:paraId="6066F0CA" w14:textId="77777777" w:rsidR="0044715B" w:rsidRDefault="0044715B" w:rsidP="0023033C">
            <w:pPr>
              <w:pStyle w:val="NoSpacing"/>
              <w:rPr>
                <w:color w:val="FF0000"/>
              </w:rPr>
            </w:pPr>
          </w:p>
          <w:p w14:paraId="683058BC" w14:textId="77777777" w:rsidR="00124434" w:rsidRPr="001A0672" w:rsidRDefault="00124434" w:rsidP="00124434">
            <w:pPr>
              <w:rPr>
                <w:b/>
                <w:bCs/>
              </w:rPr>
            </w:pPr>
            <w:r w:rsidRPr="001A0672">
              <w:rPr>
                <w:b/>
                <w:bCs/>
              </w:rPr>
              <w:t>How Tech-Savvy Millennials Will Change the Future of Fleet Management</w:t>
            </w:r>
          </w:p>
          <w:p w14:paraId="21C91EF5" w14:textId="53223A41" w:rsidR="0044715B" w:rsidRPr="001A0672" w:rsidRDefault="0044715B" w:rsidP="0023033C">
            <w:pPr>
              <w:pStyle w:val="NoSpacing"/>
              <w:rPr>
                <w:i/>
              </w:rPr>
            </w:pPr>
            <w:r w:rsidRPr="001A0672">
              <w:rPr>
                <w:i/>
              </w:rPr>
              <w:t>Location</w:t>
            </w:r>
            <w:r w:rsidR="00124434" w:rsidRPr="001A0672">
              <w:rPr>
                <w:i/>
              </w:rPr>
              <w:t>: Exhibit Hall</w:t>
            </w:r>
            <w:r w:rsidR="00383B11">
              <w:rPr>
                <w:i/>
              </w:rPr>
              <w:t xml:space="preserve"> Training Session “Location A”</w:t>
            </w:r>
          </w:p>
          <w:p w14:paraId="3BB55DBE" w14:textId="17C02027" w:rsidR="00124434" w:rsidRPr="001A0672" w:rsidRDefault="00124434" w:rsidP="00124434">
            <w:pPr>
              <w:rPr>
                <w:rFonts w:eastAsia="Calibri"/>
              </w:rPr>
            </w:pPr>
            <w:r w:rsidRPr="001A0672">
              <w:rPr>
                <w:rFonts w:eastAsia="Calibri"/>
              </w:rPr>
              <w:t>By the year 2020, Millennials will represent almost half of the U.S. workforce. Despite this fact, companies and government organizations usually define their workforce through the lens of Baby Boomers, but these are not the individuals who will be implementing and overseeing fleet-related decisions on electric and autonomous vehicles. Understand what drives Millennials, their attitudes toward vehicle-related automation, and how these concepts will affect employees in fleet-related positions of decision making and authority.</w:t>
            </w:r>
          </w:p>
          <w:p w14:paraId="37DA1977" w14:textId="0CB61CED" w:rsidR="00445545" w:rsidRPr="001A0672" w:rsidRDefault="0044715B" w:rsidP="0044715B">
            <w:pPr>
              <w:pStyle w:val="NoSpacing"/>
              <w:rPr>
                <w:i/>
              </w:rPr>
            </w:pPr>
            <w:bookmarkStart w:id="19" w:name="_Hlk6478530"/>
            <w:r w:rsidRPr="001A0672">
              <w:rPr>
                <w:i/>
              </w:rPr>
              <w:t>Presenter</w:t>
            </w:r>
            <w:r w:rsidR="00383B11">
              <w:rPr>
                <w:i/>
              </w:rPr>
              <w:t>s</w:t>
            </w:r>
            <w:r w:rsidRPr="001A0672">
              <w:rPr>
                <w:i/>
              </w:rPr>
              <w:t>:</w:t>
            </w:r>
            <w:r w:rsidR="00145A11" w:rsidRPr="001A0672">
              <w:rPr>
                <w:i/>
              </w:rPr>
              <w:t xml:space="preserve"> </w:t>
            </w:r>
            <w:r w:rsidR="000B2141" w:rsidRPr="001A0672">
              <w:rPr>
                <w:i/>
              </w:rPr>
              <w:t>Michael Schmall, Dania Rich-Spen</w:t>
            </w:r>
            <w:r w:rsidR="001A0672">
              <w:rPr>
                <w:i/>
              </w:rPr>
              <w:t>c</w:t>
            </w:r>
            <w:r w:rsidR="000B2141" w:rsidRPr="001A0672">
              <w:rPr>
                <w:i/>
              </w:rPr>
              <w:t xml:space="preserve">er - </w:t>
            </w:r>
            <w:proofErr w:type="spellStart"/>
            <w:r w:rsidR="000B2141" w:rsidRPr="001A0672">
              <w:rPr>
                <w:i/>
              </w:rPr>
              <w:t>Morpace</w:t>
            </w:r>
            <w:bookmarkEnd w:id="19"/>
            <w:proofErr w:type="spellEnd"/>
          </w:p>
          <w:p w14:paraId="450FC318" w14:textId="77777777" w:rsidR="0023033C" w:rsidRPr="001A0672" w:rsidRDefault="0023033C" w:rsidP="006A40FF">
            <w:pPr>
              <w:pStyle w:val="NoSpacing"/>
              <w:rPr>
                <w:i/>
              </w:rPr>
            </w:pPr>
          </w:p>
          <w:p w14:paraId="04F3F421" w14:textId="77777777" w:rsidR="00A9203E" w:rsidRDefault="00A9203E" w:rsidP="0044715B">
            <w:pPr>
              <w:pStyle w:val="NoSpacing"/>
              <w:rPr>
                <w:rFonts w:eastAsia="Times New Roman"/>
                <w:b/>
                <w:bCs/>
              </w:rPr>
            </w:pPr>
          </w:p>
          <w:p w14:paraId="08BC59E5" w14:textId="6161EDFD" w:rsidR="0044715B" w:rsidRPr="001A0672" w:rsidRDefault="00125157" w:rsidP="0044715B">
            <w:pPr>
              <w:pStyle w:val="NoSpacing"/>
              <w:rPr>
                <w:b/>
              </w:rPr>
            </w:pPr>
            <w:r w:rsidRPr="001A0672">
              <w:rPr>
                <w:rFonts w:eastAsia="Times New Roman"/>
                <w:b/>
                <w:bCs/>
              </w:rPr>
              <w:t>Alternative Fuels You May Not Have Considered</w:t>
            </w:r>
          </w:p>
          <w:p w14:paraId="3CD1686E" w14:textId="4CB34A2E" w:rsidR="0044715B" w:rsidRPr="001A0672" w:rsidRDefault="0044715B" w:rsidP="0044715B">
            <w:pPr>
              <w:pStyle w:val="NoSpacing"/>
              <w:rPr>
                <w:i/>
              </w:rPr>
            </w:pPr>
            <w:r w:rsidRPr="001A0672">
              <w:rPr>
                <w:i/>
              </w:rPr>
              <w:t>Location</w:t>
            </w:r>
            <w:r w:rsidR="00125157" w:rsidRPr="001A0672">
              <w:rPr>
                <w:i/>
              </w:rPr>
              <w:t>: Exhibit Hall</w:t>
            </w:r>
            <w:r w:rsidR="00383B11">
              <w:rPr>
                <w:i/>
              </w:rPr>
              <w:t xml:space="preserve"> Training Session “Location B”</w:t>
            </w:r>
          </w:p>
          <w:p w14:paraId="48A00D51" w14:textId="2EE8A147" w:rsidR="00125157" w:rsidRPr="001A0672" w:rsidRDefault="00125157" w:rsidP="00125157">
            <w:pPr>
              <w:pStyle w:val="NoSpacing"/>
            </w:pPr>
            <w:r w:rsidRPr="001A0672">
              <w:t xml:space="preserve">With limited applications for electric vehicles, fleets must turn to other alternative fuels to reduce fossil fuel use. Here’s an overview of some alt-fuels you may not have considered — including adsorbed natural gas, renewable natural gas, zero-emission propane </w:t>
            </w:r>
            <w:proofErr w:type="spellStart"/>
            <w:r w:rsidRPr="001A0672">
              <w:t>autogas</w:t>
            </w:r>
            <w:proofErr w:type="spellEnd"/>
            <w:r w:rsidRPr="001A0672">
              <w:t>, and renewable diesel — as well as new ways to reduce fuel use.</w:t>
            </w:r>
          </w:p>
          <w:p w14:paraId="09FC4BE3" w14:textId="652920A1" w:rsidR="007823DA" w:rsidRPr="00A9203E" w:rsidRDefault="0044715B" w:rsidP="006A40FF">
            <w:pPr>
              <w:pStyle w:val="NoSpacing"/>
              <w:rPr>
                <w:i/>
              </w:rPr>
            </w:pPr>
            <w:r w:rsidRPr="001A0672">
              <w:rPr>
                <w:i/>
              </w:rPr>
              <w:t>Presenter:</w:t>
            </w:r>
            <w:r w:rsidR="00C1417B" w:rsidRPr="001A0672">
              <w:rPr>
                <w:i/>
              </w:rPr>
              <w:t xml:space="preserve"> </w:t>
            </w:r>
            <w:r w:rsidR="00830C5B">
              <w:rPr>
                <w:i/>
              </w:rPr>
              <w:t>Tyler Herrmann, Louisiana Clean Fuels</w:t>
            </w:r>
          </w:p>
        </w:tc>
      </w:tr>
      <w:tr w:rsidR="00B373E5" w:rsidRPr="00100520" w14:paraId="2EC49D81" w14:textId="77777777" w:rsidTr="00874D94">
        <w:trPr>
          <w:trHeight w:val="432"/>
        </w:trPr>
        <w:tc>
          <w:tcPr>
            <w:tcW w:w="2268" w:type="dxa"/>
            <w:gridSpan w:val="2"/>
          </w:tcPr>
          <w:p w14:paraId="424D5E7B" w14:textId="7E44AF5B" w:rsidR="007823DA" w:rsidRPr="00100520" w:rsidRDefault="007823DA" w:rsidP="00874D94">
            <w:pPr>
              <w:pStyle w:val="NoSpacing"/>
            </w:pPr>
          </w:p>
        </w:tc>
        <w:tc>
          <w:tcPr>
            <w:tcW w:w="7578" w:type="dxa"/>
          </w:tcPr>
          <w:p w14:paraId="51546C1E" w14:textId="77777777" w:rsidR="007823DA" w:rsidRPr="00100520" w:rsidRDefault="007823DA" w:rsidP="00874D94">
            <w:pPr>
              <w:pStyle w:val="NoSpacing"/>
            </w:pPr>
          </w:p>
        </w:tc>
      </w:tr>
      <w:tr w:rsidR="00B373E5" w14:paraId="1901FFF6" w14:textId="77777777" w:rsidTr="00032E2E">
        <w:trPr>
          <w:trHeight w:val="432"/>
        </w:trPr>
        <w:tc>
          <w:tcPr>
            <w:tcW w:w="2268" w:type="dxa"/>
            <w:gridSpan w:val="2"/>
          </w:tcPr>
          <w:p w14:paraId="7CF108E1" w14:textId="1FED049B" w:rsidR="007823DA" w:rsidRPr="00100520" w:rsidRDefault="007823DA" w:rsidP="007823DA">
            <w:pPr>
              <w:pStyle w:val="NoSpacing"/>
            </w:pPr>
            <w:r>
              <w:t>2:30pm - 2:55pm</w:t>
            </w:r>
          </w:p>
        </w:tc>
        <w:tc>
          <w:tcPr>
            <w:tcW w:w="7578" w:type="dxa"/>
          </w:tcPr>
          <w:p w14:paraId="62D66694" w14:textId="77777777" w:rsidR="007823DA" w:rsidRPr="00494C16" w:rsidRDefault="007823DA" w:rsidP="007823DA">
            <w:pPr>
              <w:pStyle w:val="NoSpacing"/>
              <w:rPr>
                <w:b/>
              </w:rPr>
            </w:pPr>
            <w:r w:rsidRPr="00494C16">
              <w:rPr>
                <w:b/>
              </w:rPr>
              <w:t>Exhibit Hall Training Sessions</w:t>
            </w:r>
          </w:p>
          <w:p w14:paraId="562A256A" w14:textId="77777777" w:rsidR="007823DA" w:rsidRDefault="007823DA" w:rsidP="007823DA">
            <w:pPr>
              <w:pStyle w:val="NoSpacing"/>
            </w:pPr>
            <w:r w:rsidRPr="009575FB">
              <w:t xml:space="preserve">While in the exhibit hall, drop in on </w:t>
            </w:r>
            <w:r>
              <w:t xml:space="preserve">one of </w:t>
            </w:r>
            <w:r w:rsidRPr="009575FB">
              <w:t>our micro-training sessions. Designed to get straight to the point in a less structured setting, these presentations will feature maximum take home value.</w:t>
            </w:r>
          </w:p>
          <w:p w14:paraId="29EA31B2" w14:textId="77777777" w:rsidR="007823DA" w:rsidRDefault="007823DA" w:rsidP="007823DA">
            <w:pPr>
              <w:pStyle w:val="NoSpacing"/>
            </w:pPr>
          </w:p>
          <w:p w14:paraId="3E873BF1" w14:textId="1CD44DFA" w:rsidR="00632A82" w:rsidRDefault="00632A82" w:rsidP="00632A82">
            <w:pPr>
              <w:rPr>
                <w:b/>
              </w:rPr>
            </w:pPr>
            <w:r w:rsidRPr="00632A82">
              <w:rPr>
                <w:b/>
              </w:rPr>
              <w:t xml:space="preserve">A Conversation </w:t>
            </w:r>
            <w:r w:rsidR="00383B11">
              <w:rPr>
                <w:b/>
              </w:rPr>
              <w:t>w</w:t>
            </w:r>
            <w:r w:rsidRPr="00632A82">
              <w:rPr>
                <w:b/>
              </w:rPr>
              <w:t>ith the Leading Fleets Judges</w:t>
            </w:r>
          </w:p>
          <w:p w14:paraId="2F306D22" w14:textId="2460C202" w:rsidR="00383B11" w:rsidRPr="00383B11" w:rsidRDefault="00383B11" w:rsidP="00632A82">
            <w:pPr>
              <w:rPr>
                <w:i/>
              </w:rPr>
            </w:pPr>
            <w:r w:rsidRPr="00383B11">
              <w:rPr>
                <w:i/>
              </w:rPr>
              <w:t>Location: Exhibit Hall Training Session “Location A”</w:t>
            </w:r>
          </w:p>
          <w:p w14:paraId="32C20DB8" w14:textId="4EBFBFF1" w:rsidR="00632A82" w:rsidRDefault="00632A82" w:rsidP="00632A82">
            <w:r>
              <w:t xml:space="preserve">Join this year’s Leading Fleets judges in a conversation about what they look for when reading applications, some common traits of fleets that ranked high, as well as what stands out and what to avoid. </w:t>
            </w:r>
          </w:p>
          <w:p w14:paraId="2117FCF6" w14:textId="531F4CF2" w:rsidR="00830C5B" w:rsidRDefault="00830C5B" w:rsidP="00383B11">
            <w:pPr>
              <w:rPr>
                <w:i/>
              </w:rPr>
            </w:pPr>
            <w:r>
              <w:rPr>
                <w:i/>
              </w:rPr>
              <w:t>Moderator: Roselynne Reyes, Government Fleet Magazine</w:t>
            </w:r>
          </w:p>
          <w:p w14:paraId="555B75E4" w14:textId="77777777" w:rsidR="00830C5B" w:rsidRDefault="00383B11" w:rsidP="00383B11">
            <w:pPr>
              <w:rPr>
                <w:i/>
                <w:iCs/>
              </w:rPr>
            </w:pPr>
            <w:r>
              <w:rPr>
                <w:i/>
              </w:rPr>
              <w:t>Presente</w:t>
            </w:r>
            <w:r w:rsidR="00632A82" w:rsidRPr="00383B11">
              <w:rPr>
                <w:i/>
              </w:rPr>
              <w:t xml:space="preserve">rs: </w:t>
            </w:r>
            <w:r w:rsidR="00830C5B" w:rsidRPr="00830C5B">
              <w:rPr>
                <w:i/>
                <w:iCs/>
              </w:rPr>
              <w:t xml:space="preserve">Craig Croner, City of Boise, ID; Brian Franklin, City of Tulsa, OK; Sam </w:t>
            </w:r>
            <w:proofErr w:type="spellStart"/>
            <w:r w:rsidR="00830C5B" w:rsidRPr="00830C5B">
              <w:rPr>
                <w:i/>
                <w:iCs/>
              </w:rPr>
              <w:t>Lamerato</w:t>
            </w:r>
            <w:proofErr w:type="spellEnd"/>
            <w:r w:rsidR="00830C5B" w:rsidRPr="00830C5B">
              <w:rPr>
                <w:i/>
                <w:iCs/>
              </w:rPr>
              <w:t>, Public Fleet Advisors</w:t>
            </w:r>
          </w:p>
          <w:p w14:paraId="49B551CB" w14:textId="77777777" w:rsidR="00830C5B" w:rsidRDefault="00830C5B" w:rsidP="00383B11"/>
          <w:p w14:paraId="5E3D4D43" w14:textId="77777777" w:rsidR="00830C5B" w:rsidRPr="00830C5B" w:rsidRDefault="00830C5B" w:rsidP="00830C5B">
            <w:r w:rsidRPr="00830C5B">
              <w:rPr>
                <w:b/>
                <w:bCs/>
              </w:rPr>
              <w:t>How the Louisiana DOT is Using Drones</w:t>
            </w:r>
          </w:p>
          <w:p w14:paraId="70C9E3C5" w14:textId="77777777" w:rsidR="00830C5B" w:rsidRPr="00830C5B" w:rsidRDefault="00830C5B" w:rsidP="00830C5B">
            <w:r w:rsidRPr="00830C5B">
              <w:rPr>
                <w:i/>
                <w:iCs/>
              </w:rPr>
              <w:t>Location: Exhibit Hall Training Session "Location B"</w:t>
            </w:r>
          </w:p>
          <w:p w14:paraId="0C33F401" w14:textId="77777777" w:rsidR="00830C5B" w:rsidRPr="00830C5B" w:rsidRDefault="00830C5B" w:rsidP="00830C5B">
            <w:r w:rsidRPr="00830C5B">
              <w:t xml:space="preserve">Use of autonomous aerial systems (UAS) is increasing across state Departments of Transportation. The Louisiana DOT’s UAS program, used for tasks such as bridge inspections, aircraft approach inspections, and flood monitoring, has allowed it to quickly collect data with reduced manpower </w:t>
            </w:r>
            <w:proofErr w:type="gramStart"/>
            <w:r w:rsidRPr="00830C5B">
              <w:t>and also</w:t>
            </w:r>
            <w:proofErr w:type="gramEnd"/>
            <w:r w:rsidRPr="00830C5B">
              <w:t xml:space="preserve"> shift fleet resources. Learn more about the missions completed by the UAS program and how it has changed the way the Louisiana DOT does its work.</w:t>
            </w:r>
          </w:p>
          <w:p w14:paraId="40249285" w14:textId="77777777" w:rsidR="00830C5B" w:rsidRPr="00830C5B" w:rsidRDefault="00830C5B" w:rsidP="00830C5B">
            <w:r w:rsidRPr="00830C5B">
              <w:rPr>
                <w:i/>
                <w:iCs/>
              </w:rPr>
              <w:t>Presenter: Brad Brandt, LA DOTD</w:t>
            </w:r>
          </w:p>
          <w:p w14:paraId="32484168" w14:textId="30C67CFA" w:rsidR="007823DA" w:rsidRPr="00100520" w:rsidRDefault="00632A82" w:rsidP="00383B11">
            <w:r>
              <w:br/>
            </w:r>
          </w:p>
        </w:tc>
      </w:tr>
      <w:tr w:rsidR="00B373E5" w:rsidRPr="00100520" w14:paraId="1ABFC071" w14:textId="77777777" w:rsidTr="00465DF1">
        <w:trPr>
          <w:trHeight w:val="432"/>
        </w:trPr>
        <w:tc>
          <w:tcPr>
            <w:tcW w:w="2268" w:type="dxa"/>
            <w:gridSpan w:val="2"/>
          </w:tcPr>
          <w:p w14:paraId="7CC53749" w14:textId="65E84CF5" w:rsidR="007823DA" w:rsidRPr="00100520" w:rsidRDefault="00DE5734" w:rsidP="007823DA">
            <w:pPr>
              <w:pStyle w:val="NoSpacing"/>
            </w:pPr>
            <w:r w:rsidRPr="00100520">
              <w:t>3:</w:t>
            </w:r>
            <w:r>
              <w:t>15</w:t>
            </w:r>
            <w:r w:rsidRPr="00100520">
              <w:t xml:space="preserve">pm </w:t>
            </w:r>
            <w:r>
              <w:t>–</w:t>
            </w:r>
            <w:r w:rsidRPr="00100520">
              <w:t xml:space="preserve"> </w:t>
            </w:r>
            <w:r>
              <w:t>3:25</w:t>
            </w:r>
            <w:r w:rsidRPr="00100520">
              <w:t>pm</w:t>
            </w:r>
          </w:p>
        </w:tc>
        <w:tc>
          <w:tcPr>
            <w:tcW w:w="7578" w:type="dxa"/>
          </w:tcPr>
          <w:p w14:paraId="504D66AA" w14:textId="77777777" w:rsidR="007823DA" w:rsidRDefault="00DE5734" w:rsidP="007823DA">
            <w:pPr>
              <w:pStyle w:val="NoSpacing"/>
              <w:rPr>
                <w:b/>
              </w:rPr>
            </w:pPr>
            <w:r w:rsidRPr="00DE5734">
              <w:rPr>
                <w:b/>
              </w:rPr>
              <w:t>Exhibit Hall Passport Prize Drawings</w:t>
            </w:r>
          </w:p>
          <w:p w14:paraId="27099F2D" w14:textId="77777777" w:rsidR="00DE5734" w:rsidRDefault="00DE5734" w:rsidP="007823DA">
            <w:pPr>
              <w:pStyle w:val="NoSpacing"/>
              <w:rPr>
                <w:i/>
              </w:rPr>
            </w:pPr>
            <w:r w:rsidRPr="00DE5734">
              <w:rPr>
                <w:i/>
              </w:rPr>
              <w:t>Government Fleet Magazine Lounge, Booth 109</w:t>
            </w:r>
          </w:p>
          <w:p w14:paraId="34E6F131" w14:textId="27E8BF8F" w:rsidR="00DE5734" w:rsidRPr="00DE5734" w:rsidRDefault="00DE5734" w:rsidP="007823DA">
            <w:pPr>
              <w:pStyle w:val="NoSpacing"/>
              <w:rPr>
                <w:i/>
              </w:rPr>
            </w:pPr>
          </w:p>
        </w:tc>
      </w:tr>
      <w:tr w:rsidR="00B373E5" w14:paraId="2142E59B" w14:textId="77777777" w:rsidTr="00032E2E">
        <w:trPr>
          <w:trHeight w:val="432"/>
        </w:trPr>
        <w:tc>
          <w:tcPr>
            <w:tcW w:w="2268" w:type="dxa"/>
            <w:gridSpan w:val="2"/>
          </w:tcPr>
          <w:p w14:paraId="49466825" w14:textId="77777777" w:rsidR="007823DA" w:rsidRPr="00100520" w:rsidRDefault="007823DA" w:rsidP="007823DA">
            <w:pPr>
              <w:pStyle w:val="NoSpacing"/>
            </w:pPr>
            <w:r w:rsidRPr="00100520">
              <w:t>3:30pm - 4:30pm</w:t>
            </w:r>
          </w:p>
        </w:tc>
        <w:tc>
          <w:tcPr>
            <w:tcW w:w="7578" w:type="dxa"/>
          </w:tcPr>
          <w:p w14:paraId="2D163D04" w14:textId="77777777" w:rsidR="007823DA" w:rsidRPr="00494C16" w:rsidRDefault="007823DA" w:rsidP="007823DA">
            <w:pPr>
              <w:pStyle w:val="NoSpacing"/>
              <w:rPr>
                <w:b/>
              </w:rPr>
            </w:pPr>
            <w:r w:rsidRPr="00494C16">
              <w:rPr>
                <w:b/>
              </w:rPr>
              <w:t>Training Sessions</w:t>
            </w:r>
          </w:p>
          <w:p w14:paraId="492F99AB" w14:textId="77777777" w:rsidR="007823DA" w:rsidRPr="00494C16" w:rsidRDefault="007823DA" w:rsidP="007823DA">
            <w:pPr>
              <w:pStyle w:val="NoSpacing"/>
              <w:rPr>
                <w:b/>
              </w:rPr>
            </w:pPr>
          </w:p>
          <w:p w14:paraId="42271F72" w14:textId="77777777" w:rsidR="007823DA" w:rsidRPr="00494C16" w:rsidRDefault="007823DA" w:rsidP="007823DA">
            <w:pPr>
              <w:pStyle w:val="NoSpacing"/>
              <w:rPr>
                <w:b/>
              </w:rPr>
            </w:pPr>
            <w:bookmarkStart w:id="20" w:name="_Hlk10023434"/>
            <w:bookmarkStart w:id="21" w:name="_Hlk265339"/>
            <w:r w:rsidRPr="00494C16">
              <w:rPr>
                <w:b/>
              </w:rPr>
              <w:t>How to Optimize Parts and Inventory Management with Consignment</w:t>
            </w:r>
          </w:p>
          <w:p w14:paraId="71EE2896" w14:textId="77777777" w:rsidR="007823DA" w:rsidRDefault="007823DA" w:rsidP="007823DA">
            <w:pPr>
              <w:pStyle w:val="NoSpacing"/>
            </w:pPr>
            <w:bookmarkStart w:id="22" w:name="_Hlk10023449"/>
            <w:bookmarkEnd w:id="20"/>
            <w:r>
              <w:t>Fleets are seeking solutions to reduce the cost and headaches associated with parts acquisition and inventory. Discover how transitioning the parts and inventory operation to a “just-in-time” parts consignment process helped one city in cost savings, increased fill rates, no obsolete parts, and a more efficient parts management operation.</w:t>
            </w:r>
          </w:p>
          <w:p w14:paraId="5897E9F8" w14:textId="372C4D1A" w:rsidR="007823DA" w:rsidRDefault="007823DA" w:rsidP="007823DA">
            <w:pPr>
              <w:pStyle w:val="NoSpacing"/>
              <w:rPr>
                <w:i/>
              </w:rPr>
            </w:pPr>
            <w:r w:rsidRPr="00133318">
              <w:rPr>
                <w:i/>
              </w:rPr>
              <w:t>Presenter: John King, City of Ocala, F</w:t>
            </w:r>
            <w:r>
              <w:rPr>
                <w:i/>
              </w:rPr>
              <w:t>L</w:t>
            </w:r>
          </w:p>
          <w:p w14:paraId="3996AA6C" w14:textId="33104D35" w:rsidR="00DE5734" w:rsidRPr="00133318" w:rsidRDefault="00DE5734" w:rsidP="007823DA">
            <w:pPr>
              <w:pStyle w:val="NoSpacing"/>
              <w:rPr>
                <w:i/>
              </w:rPr>
            </w:pPr>
            <w:r>
              <w:rPr>
                <w:i/>
              </w:rPr>
              <w:t>Room 265</w:t>
            </w:r>
          </w:p>
          <w:bookmarkEnd w:id="21"/>
          <w:p w14:paraId="56F7A316" w14:textId="77777777" w:rsidR="007823DA" w:rsidRDefault="007823DA" w:rsidP="007823DA">
            <w:pPr>
              <w:pStyle w:val="NoSpacing"/>
            </w:pPr>
          </w:p>
          <w:p w14:paraId="75387495" w14:textId="77777777" w:rsidR="007823DA" w:rsidRPr="00494C16" w:rsidRDefault="007823DA" w:rsidP="007823DA">
            <w:pPr>
              <w:pStyle w:val="NoSpacing"/>
              <w:rPr>
                <w:b/>
              </w:rPr>
            </w:pPr>
            <w:bookmarkStart w:id="23" w:name="_Hlk10023637"/>
            <w:bookmarkStart w:id="24" w:name="_Hlk4671198"/>
            <w:bookmarkEnd w:id="22"/>
            <w:r w:rsidRPr="00494C16">
              <w:rPr>
                <w:b/>
              </w:rPr>
              <w:t>Mentorship, Advancement, and Training: How to Retain Your Staff</w:t>
            </w:r>
          </w:p>
          <w:p w14:paraId="11DD600F" w14:textId="77777777" w:rsidR="007823DA" w:rsidRDefault="007823DA" w:rsidP="007823DA">
            <w:pPr>
              <w:pStyle w:val="NoSpacing"/>
            </w:pPr>
            <w:bookmarkStart w:id="25" w:name="_Hlk10023652"/>
            <w:bookmarkEnd w:id="23"/>
            <w:r>
              <w:t>There are numerous ways for fleet managers to inspire and retain their staff. These could be a mentoring program to train a future fleet manager, a program to create pathways for technician advancement, or a partnership with a technical school to train a new generation of technicians. Learn how these programs can help you hire and retain staff members, and what you need to do to start one.</w:t>
            </w:r>
          </w:p>
          <w:p w14:paraId="74BAD086" w14:textId="136EC1EC" w:rsidR="007823DA" w:rsidRDefault="007823DA" w:rsidP="007823DA">
            <w:pPr>
              <w:pStyle w:val="NoSpacing"/>
              <w:rPr>
                <w:i/>
                <w:iCs/>
              </w:rPr>
            </w:pPr>
            <w:r w:rsidRPr="001F4C61">
              <w:rPr>
                <w:i/>
              </w:rPr>
              <w:t>Presenter: Tim Calhoun</w:t>
            </w:r>
            <w:r>
              <w:rPr>
                <w:i/>
              </w:rPr>
              <w:t xml:space="preserve">, </w:t>
            </w:r>
            <w:r w:rsidRPr="001A0672">
              <w:rPr>
                <w:i/>
                <w:iCs/>
              </w:rPr>
              <w:t>Director of Fleet Management, Palm Beach County Fire Rescue</w:t>
            </w:r>
          </w:p>
          <w:p w14:paraId="1B124225" w14:textId="7E62DC7C" w:rsidR="00DE5734" w:rsidRDefault="00DE5734" w:rsidP="007823DA">
            <w:pPr>
              <w:pStyle w:val="NoSpacing"/>
              <w:rPr>
                <w:i/>
              </w:rPr>
            </w:pPr>
            <w:r>
              <w:rPr>
                <w:i/>
              </w:rPr>
              <w:t>Room267</w:t>
            </w:r>
          </w:p>
          <w:bookmarkEnd w:id="24"/>
          <w:bookmarkEnd w:id="25"/>
          <w:p w14:paraId="3DDEA3E9" w14:textId="77777777" w:rsidR="007823DA" w:rsidRPr="001F4C61" w:rsidRDefault="007823DA" w:rsidP="007823DA">
            <w:pPr>
              <w:pStyle w:val="NoSpacing"/>
              <w:rPr>
                <w:i/>
              </w:rPr>
            </w:pPr>
          </w:p>
        </w:tc>
      </w:tr>
      <w:tr w:rsidR="00B373E5" w14:paraId="793CDB2F" w14:textId="77777777" w:rsidTr="00032E2E">
        <w:trPr>
          <w:trHeight w:val="432"/>
        </w:trPr>
        <w:tc>
          <w:tcPr>
            <w:tcW w:w="2268" w:type="dxa"/>
            <w:gridSpan w:val="2"/>
          </w:tcPr>
          <w:p w14:paraId="1E6F3B7C" w14:textId="77777777" w:rsidR="007823DA" w:rsidRPr="00100520" w:rsidRDefault="007823DA" w:rsidP="007823DA">
            <w:pPr>
              <w:pStyle w:val="NoSpacing"/>
            </w:pPr>
            <w:bookmarkStart w:id="26" w:name="_Hlk2249089"/>
            <w:r w:rsidRPr="00100520">
              <w:t>4:30pm - 5:30pm</w:t>
            </w:r>
          </w:p>
        </w:tc>
        <w:tc>
          <w:tcPr>
            <w:tcW w:w="7578" w:type="dxa"/>
          </w:tcPr>
          <w:p w14:paraId="2C49C529" w14:textId="77777777" w:rsidR="007823DA" w:rsidRPr="00494C16" w:rsidRDefault="007823DA" w:rsidP="007823DA">
            <w:pPr>
              <w:pStyle w:val="NoSpacing"/>
              <w:rPr>
                <w:b/>
              </w:rPr>
            </w:pPr>
            <w:r w:rsidRPr="00494C16">
              <w:rPr>
                <w:b/>
              </w:rPr>
              <w:t>Farewell Happy Hour</w:t>
            </w:r>
          </w:p>
          <w:p w14:paraId="251D89D1" w14:textId="77777777" w:rsidR="007823DA" w:rsidRPr="00100520" w:rsidRDefault="007823DA" w:rsidP="007823DA">
            <w:pPr>
              <w:pStyle w:val="NoSpacing"/>
            </w:pPr>
            <w:r w:rsidRPr="00494C16">
              <w:t>Before you say goodbye, join us for good conversation and drinks to round-out your GFX experience.</w:t>
            </w:r>
          </w:p>
        </w:tc>
      </w:tr>
      <w:bookmarkEnd w:id="26"/>
      <w:tr w:rsidR="00B373E5" w14:paraId="3C2E94C6" w14:textId="77777777" w:rsidTr="00032E2E">
        <w:trPr>
          <w:trHeight w:val="432"/>
        </w:trPr>
        <w:tc>
          <w:tcPr>
            <w:tcW w:w="2268" w:type="dxa"/>
            <w:gridSpan w:val="2"/>
          </w:tcPr>
          <w:p w14:paraId="2EB1861F" w14:textId="77777777" w:rsidR="007823DA" w:rsidRPr="00100520" w:rsidRDefault="007823DA" w:rsidP="007823DA">
            <w:pPr>
              <w:pStyle w:val="NoSpacing"/>
            </w:pPr>
          </w:p>
        </w:tc>
        <w:tc>
          <w:tcPr>
            <w:tcW w:w="7578" w:type="dxa"/>
          </w:tcPr>
          <w:p w14:paraId="6A9DFA6B" w14:textId="77777777" w:rsidR="007823DA" w:rsidRPr="00431E4C" w:rsidRDefault="00DE5734" w:rsidP="007823DA">
            <w:pPr>
              <w:pStyle w:val="NoSpacing"/>
              <w:rPr>
                <w:i/>
              </w:rPr>
            </w:pPr>
            <w:r w:rsidRPr="00431E4C">
              <w:rPr>
                <w:i/>
              </w:rPr>
              <w:t xml:space="preserve">Streetcar Bar </w:t>
            </w:r>
          </w:p>
          <w:p w14:paraId="29005E28" w14:textId="13EC85ED" w:rsidR="00DE5734" w:rsidRPr="00431E4C" w:rsidRDefault="00DE5734" w:rsidP="007823DA">
            <w:pPr>
              <w:pStyle w:val="NoSpacing"/>
              <w:rPr>
                <w:i/>
              </w:rPr>
            </w:pPr>
            <w:r w:rsidRPr="00431E4C">
              <w:rPr>
                <w:i/>
              </w:rPr>
              <w:t>Hall G Lobby</w:t>
            </w:r>
          </w:p>
          <w:p w14:paraId="6B732A67" w14:textId="7FC0F83E" w:rsidR="00DE5734" w:rsidRPr="00100520" w:rsidRDefault="00DE5734" w:rsidP="007823DA">
            <w:pPr>
              <w:pStyle w:val="NoSpacing"/>
            </w:pPr>
          </w:p>
        </w:tc>
      </w:tr>
      <w:tr w:rsidR="007823DA" w14:paraId="5861E58C" w14:textId="77777777" w:rsidTr="00032E2E">
        <w:trPr>
          <w:trHeight w:val="432"/>
        </w:trPr>
        <w:tc>
          <w:tcPr>
            <w:tcW w:w="9846" w:type="dxa"/>
            <w:gridSpan w:val="3"/>
          </w:tcPr>
          <w:p w14:paraId="620E445F" w14:textId="77777777" w:rsidR="007823DA" w:rsidRPr="00100520" w:rsidRDefault="007823DA" w:rsidP="007823DA">
            <w:pPr>
              <w:pStyle w:val="NoSpacing"/>
              <w:rPr>
                <w:b/>
              </w:rPr>
            </w:pPr>
            <w:r>
              <w:rPr>
                <w:b/>
              </w:rPr>
              <w:t>Thursday, June 20, 2019</w:t>
            </w:r>
          </w:p>
        </w:tc>
      </w:tr>
      <w:tr w:rsidR="00B373E5" w14:paraId="0CAB415E" w14:textId="77777777" w:rsidTr="00032E2E">
        <w:trPr>
          <w:trHeight w:val="432"/>
        </w:trPr>
        <w:tc>
          <w:tcPr>
            <w:tcW w:w="2268" w:type="dxa"/>
            <w:gridSpan w:val="2"/>
          </w:tcPr>
          <w:p w14:paraId="3EB0216C" w14:textId="77777777" w:rsidR="007823DA" w:rsidRPr="00100520" w:rsidRDefault="007823DA" w:rsidP="007823DA">
            <w:pPr>
              <w:pStyle w:val="NoSpacing"/>
            </w:pPr>
            <w:bookmarkStart w:id="27" w:name="_Hlk10038037"/>
            <w:r w:rsidRPr="00100520">
              <w:t>8:30am - 4:30pm</w:t>
            </w:r>
            <w:bookmarkEnd w:id="27"/>
          </w:p>
        </w:tc>
        <w:tc>
          <w:tcPr>
            <w:tcW w:w="7578" w:type="dxa"/>
          </w:tcPr>
          <w:p w14:paraId="05FF05DA" w14:textId="77777777" w:rsidR="007823DA" w:rsidRPr="00494C16" w:rsidRDefault="007823DA" w:rsidP="007823DA">
            <w:pPr>
              <w:pStyle w:val="NoSpacing"/>
              <w:rPr>
                <w:b/>
              </w:rPr>
            </w:pPr>
            <w:proofErr w:type="spellStart"/>
            <w:r w:rsidRPr="00494C16">
              <w:rPr>
                <w:b/>
              </w:rPr>
              <w:t>AssetWorks</w:t>
            </w:r>
            <w:proofErr w:type="spellEnd"/>
            <w:r w:rsidRPr="00494C16">
              <w:rPr>
                <w:b/>
              </w:rPr>
              <w:t xml:space="preserve"> User Training</w:t>
            </w:r>
          </w:p>
          <w:p w14:paraId="239038F7" w14:textId="77777777" w:rsidR="007823DA" w:rsidRDefault="007823DA" w:rsidP="007823DA">
            <w:pPr>
              <w:pStyle w:val="NoSpacing"/>
            </w:pPr>
            <w:r w:rsidRPr="00494C16">
              <w:t xml:space="preserve">Learn about the latest features in </w:t>
            </w:r>
            <w:proofErr w:type="spellStart"/>
            <w:r w:rsidRPr="00494C16">
              <w:t>AssetWorks</w:t>
            </w:r>
            <w:proofErr w:type="spellEnd"/>
            <w:r w:rsidRPr="00494C16">
              <w:t xml:space="preserve">’ </w:t>
            </w:r>
            <w:proofErr w:type="spellStart"/>
            <w:r w:rsidRPr="00494C16">
              <w:t>FleetFocus</w:t>
            </w:r>
            <w:proofErr w:type="spellEnd"/>
            <w:r w:rsidRPr="00494C16">
              <w:t xml:space="preserve"> fleet management software, as well as the </w:t>
            </w:r>
            <w:proofErr w:type="spellStart"/>
            <w:r w:rsidRPr="00494C16">
              <w:t>FuelFocus</w:t>
            </w:r>
            <w:proofErr w:type="spellEnd"/>
            <w:r w:rsidRPr="00494C16">
              <w:t xml:space="preserve"> fuel management system, </w:t>
            </w:r>
            <w:proofErr w:type="spellStart"/>
            <w:r w:rsidRPr="00494C16">
              <w:t>KeyValet</w:t>
            </w:r>
            <w:proofErr w:type="spellEnd"/>
            <w:r w:rsidRPr="00494C16">
              <w:t xml:space="preserve"> automated motor pool solution and integrated GPS. </w:t>
            </w:r>
            <w:proofErr w:type="spellStart"/>
            <w:r w:rsidRPr="00494C16">
              <w:t>AssetWorks</w:t>
            </w:r>
            <w:proofErr w:type="spellEnd"/>
            <w:r w:rsidRPr="00494C16">
              <w:t xml:space="preserve"> senior project management staff will review all the great features in the current release, discuss what is in the pipeline for the next release, and help with all functionality questions. Interact with other </w:t>
            </w:r>
            <w:proofErr w:type="spellStart"/>
            <w:r w:rsidRPr="00494C16">
              <w:t>AssetWorks</w:t>
            </w:r>
            <w:proofErr w:type="spellEnd"/>
            <w:r w:rsidRPr="00494C16">
              <w:t xml:space="preserve"> users to learn how they cope with the business challenges you face every day. Lunch will be included.</w:t>
            </w:r>
          </w:p>
          <w:p w14:paraId="6EE61B1E" w14:textId="00CFF0C6" w:rsidR="007823DA" w:rsidRPr="00DE5734" w:rsidRDefault="00DE5734" w:rsidP="007823DA">
            <w:pPr>
              <w:pStyle w:val="NoSpacing"/>
              <w:rPr>
                <w:i/>
              </w:rPr>
            </w:pPr>
            <w:r w:rsidRPr="00DE5734">
              <w:rPr>
                <w:i/>
              </w:rPr>
              <w:t>Rooms 265 and 267</w:t>
            </w:r>
          </w:p>
        </w:tc>
      </w:tr>
    </w:tbl>
    <w:p w14:paraId="7CDD25A1" w14:textId="77777777" w:rsidR="00DE5734" w:rsidRDefault="00DE5734" w:rsidP="000F5D73">
      <w:pPr>
        <w:ind w:left="2160"/>
      </w:pPr>
    </w:p>
    <w:p w14:paraId="634B8590" w14:textId="319419FA" w:rsidR="00DE5734" w:rsidRPr="00DE5734" w:rsidRDefault="00DE5734" w:rsidP="00431E4C">
      <w:pPr>
        <w:ind w:left="144"/>
        <w:rPr>
          <w:b/>
        </w:rPr>
      </w:pPr>
      <w:r w:rsidRPr="00100520">
        <w:t>8:30am - 4:30pm</w:t>
      </w:r>
      <w:r w:rsidRPr="00DE5734">
        <w:rPr>
          <w:b/>
        </w:rPr>
        <w:t xml:space="preserve"> </w:t>
      </w:r>
      <w:r>
        <w:rPr>
          <w:b/>
        </w:rPr>
        <w:tab/>
      </w:r>
      <w:r w:rsidR="00431E4C">
        <w:rPr>
          <w:b/>
        </w:rPr>
        <w:t xml:space="preserve">   </w:t>
      </w:r>
      <w:r w:rsidRPr="00DE5734">
        <w:rPr>
          <w:b/>
        </w:rPr>
        <w:t>FASTER User Training</w:t>
      </w:r>
    </w:p>
    <w:p w14:paraId="4158D366" w14:textId="4AF99164" w:rsidR="00DD42EA" w:rsidRPr="00DD42EA" w:rsidRDefault="00DD42EA" w:rsidP="00431E4C">
      <w:pPr>
        <w:ind w:left="2304"/>
      </w:pPr>
      <w:r w:rsidRPr="00DD42EA">
        <w:t xml:space="preserve">This session will include an overview of FASTER Web including the business intelligence and FASTER’s Web add-ons including: </w:t>
      </w:r>
      <w:proofErr w:type="spellStart"/>
      <w:r w:rsidRPr="00DD42EA">
        <w:t>motorpool</w:t>
      </w:r>
      <w:proofErr w:type="spellEnd"/>
      <w:r w:rsidRPr="00DD42EA">
        <w:t xml:space="preserve"> reservation and dispatch; VIN decoder; inventory import utility; and more. Then the session will include an overview of FASTER Win including reports and system switches, and we will remind users of general tools that are often forgotten. </w:t>
      </w:r>
    </w:p>
    <w:p w14:paraId="07B2C45A" w14:textId="4499FE51" w:rsidR="00C0557F" w:rsidRPr="00DE5734" w:rsidRDefault="00DE5734" w:rsidP="00487EC7">
      <w:pPr>
        <w:pStyle w:val="NoSpacing"/>
        <w:rPr>
          <w:i/>
        </w:rPr>
      </w:pPr>
      <w:r>
        <w:tab/>
      </w:r>
      <w:r>
        <w:tab/>
      </w:r>
      <w:r>
        <w:tab/>
      </w:r>
      <w:r w:rsidR="00431E4C">
        <w:t xml:space="preserve">   </w:t>
      </w:r>
      <w:r w:rsidRPr="00DE5734">
        <w:rPr>
          <w:i/>
        </w:rPr>
        <w:t>Room 279</w:t>
      </w:r>
    </w:p>
    <w:p w14:paraId="5FF267CA" w14:textId="77777777" w:rsidR="00431E4C" w:rsidRPr="00DE5734" w:rsidRDefault="00431E4C">
      <w:pPr>
        <w:pStyle w:val="NoSpacing"/>
        <w:rPr>
          <w:i/>
        </w:rPr>
      </w:pPr>
    </w:p>
    <w:sectPr w:rsidR="00431E4C" w:rsidRPr="00DE5734" w:rsidSect="00D51E42">
      <w:headerReference w:type="first" r:id="rId14"/>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2696F" w14:textId="77777777" w:rsidR="00487EC7" w:rsidRDefault="00487EC7" w:rsidP="00487EC7">
      <w:r>
        <w:separator/>
      </w:r>
    </w:p>
  </w:endnote>
  <w:endnote w:type="continuationSeparator" w:id="0">
    <w:p w14:paraId="1184BAFC" w14:textId="77777777" w:rsidR="00487EC7" w:rsidRDefault="00487EC7" w:rsidP="0048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69AC" w14:textId="77777777" w:rsidR="00487EC7" w:rsidRDefault="00487EC7" w:rsidP="00487EC7">
      <w:r>
        <w:separator/>
      </w:r>
    </w:p>
  </w:footnote>
  <w:footnote w:type="continuationSeparator" w:id="0">
    <w:p w14:paraId="7898D5ED" w14:textId="77777777" w:rsidR="00487EC7" w:rsidRDefault="00487EC7" w:rsidP="0048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9B6D" w14:textId="77777777" w:rsidR="000A4FD2" w:rsidRDefault="00E74FD6" w:rsidP="00032E2E">
    <w:pPr>
      <w:pStyle w:val="Header"/>
      <w:rPr>
        <w:b/>
      </w:rPr>
    </w:pPr>
    <w:r>
      <w:rPr>
        <w:b/>
        <w:noProof/>
      </w:rPr>
      <w:drawing>
        <wp:inline distT="0" distB="0" distL="0" distR="0" wp14:anchorId="520E7766" wp14:editId="10077593">
          <wp:extent cx="685800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432560"/>
                  </a:xfrm>
                  <a:prstGeom prst="rect">
                    <a:avLst/>
                  </a:prstGeom>
                  <a:noFill/>
                  <a:ln>
                    <a:noFill/>
                  </a:ln>
                </pic:spPr>
              </pic:pic>
            </a:graphicData>
          </a:graphic>
        </wp:inline>
      </w:drawing>
    </w:r>
  </w:p>
  <w:p w14:paraId="71BB9D61" w14:textId="77777777" w:rsidR="00032E2E" w:rsidRPr="000A4FD2" w:rsidRDefault="00032E2E" w:rsidP="00032E2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D601B"/>
    <w:multiLevelType w:val="hybridMultilevel"/>
    <w:tmpl w:val="937A2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321F6D"/>
    <w:multiLevelType w:val="hybridMultilevel"/>
    <w:tmpl w:val="85A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105F4"/>
    <w:multiLevelType w:val="hybridMultilevel"/>
    <w:tmpl w:val="466E5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C7"/>
    <w:rsid w:val="00032E2E"/>
    <w:rsid w:val="00040C06"/>
    <w:rsid w:val="00052430"/>
    <w:rsid w:val="000606AC"/>
    <w:rsid w:val="0007485F"/>
    <w:rsid w:val="00076FB1"/>
    <w:rsid w:val="00076FBC"/>
    <w:rsid w:val="000A062E"/>
    <w:rsid w:val="000A4FD2"/>
    <w:rsid w:val="000B2141"/>
    <w:rsid w:val="000B39E8"/>
    <w:rsid w:val="000E50E7"/>
    <w:rsid w:val="000F5D73"/>
    <w:rsid w:val="00100520"/>
    <w:rsid w:val="00124434"/>
    <w:rsid w:val="00125157"/>
    <w:rsid w:val="00133318"/>
    <w:rsid w:val="00143466"/>
    <w:rsid w:val="00145A11"/>
    <w:rsid w:val="0014668C"/>
    <w:rsid w:val="00153AA4"/>
    <w:rsid w:val="001756C8"/>
    <w:rsid w:val="001813B1"/>
    <w:rsid w:val="001A0672"/>
    <w:rsid w:val="001A5CEB"/>
    <w:rsid w:val="001B3047"/>
    <w:rsid w:val="001B3C7A"/>
    <w:rsid w:val="001F4C61"/>
    <w:rsid w:val="0020768D"/>
    <w:rsid w:val="002213F9"/>
    <w:rsid w:val="0023033C"/>
    <w:rsid w:val="0023345E"/>
    <w:rsid w:val="002461B0"/>
    <w:rsid w:val="002502BF"/>
    <w:rsid w:val="00265CAC"/>
    <w:rsid w:val="00271126"/>
    <w:rsid w:val="0027213C"/>
    <w:rsid w:val="00272CC9"/>
    <w:rsid w:val="002A63CC"/>
    <w:rsid w:val="002B34D3"/>
    <w:rsid w:val="002D6B18"/>
    <w:rsid w:val="002E51CB"/>
    <w:rsid w:val="002F0665"/>
    <w:rsid w:val="002F6BFE"/>
    <w:rsid w:val="003331C3"/>
    <w:rsid w:val="00335AC4"/>
    <w:rsid w:val="003375EA"/>
    <w:rsid w:val="003436F4"/>
    <w:rsid w:val="00364E43"/>
    <w:rsid w:val="00365822"/>
    <w:rsid w:val="003704F1"/>
    <w:rsid w:val="0037252E"/>
    <w:rsid w:val="00383B11"/>
    <w:rsid w:val="00392C4B"/>
    <w:rsid w:val="003E15DF"/>
    <w:rsid w:val="003E7ED4"/>
    <w:rsid w:val="003F0AE7"/>
    <w:rsid w:val="00404540"/>
    <w:rsid w:val="00422A19"/>
    <w:rsid w:val="00426DB5"/>
    <w:rsid w:val="00431E4C"/>
    <w:rsid w:val="00434F69"/>
    <w:rsid w:val="00441BA1"/>
    <w:rsid w:val="00444924"/>
    <w:rsid w:val="00445545"/>
    <w:rsid w:val="00446AA4"/>
    <w:rsid w:val="0044715B"/>
    <w:rsid w:val="00471CDA"/>
    <w:rsid w:val="004874AF"/>
    <w:rsid w:val="00487EC7"/>
    <w:rsid w:val="00490D62"/>
    <w:rsid w:val="00490EF4"/>
    <w:rsid w:val="00494C16"/>
    <w:rsid w:val="004C0D15"/>
    <w:rsid w:val="004C307D"/>
    <w:rsid w:val="004E48B7"/>
    <w:rsid w:val="005015AC"/>
    <w:rsid w:val="00505518"/>
    <w:rsid w:val="00515E30"/>
    <w:rsid w:val="00554652"/>
    <w:rsid w:val="00565AAF"/>
    <w:rsid w:val="005847D9"/>
    <w:rsid w:val="00590DF3"/>
    <w:rsid w:val="005943A5"/>
    <w:rsid w:val="005B6EAE"/>
    <w:rsid w:val="005C38C7"/>
    <w:rsid w:val="005D5231"/>
    <w:rsid w:val="005D7142"/>
    <w:rsid w:val="005D75FE"/>
    <w:rsid w:val="005E3010"/>
    <w:rsid w:val="005E7EB7"/>
    <w:rsid w:val="00605553"/>
    <w:rsid w:val="00625289"/>
    <w:rsid w:val="00632A82"/>
    <w:rsid w:val="00641875"/>
    <w:rsid w:val="00650898"/>
    <w:rsid w:val="00665D4D"/>
    <w:rsid w:val="00670564"/>
    <w:rsid w:val="00672447"/>
    <w:rsid w:val="00676956"/>
    <w:rsid w:val="006826EA"/>
    <w:rsid w:val="006915CE"/>
    <w:rsid w:val="00693763"/>
    <w:rsid w:val="006A40FF"/>
    <w:rsid w:val="006A4F6F"/>
    <w:rsid w:val="006C4C39"/>
    <w:rsid w:val="006D6014"/>
    <w:rsid w:val="006E0162"/>
    <w:rsid w:val="006E271A"/>
    <w:rsid w:val="007065FC"/>
    <w:rsid w:val="00724C65"/>
    <w:rsid w:val="00754503"/>
    <w:rsid w:val="00780D9D"/>
    <w:rsid w:val="007823DA"/>
    <w:rsid w:val="007B447B"/>
    <w:rsid w:val="007D5B7E"/>
    <w:rsid w:val="008044F4"/>
    <w:rsid w:val="00812410"/>
    <w:rsid w:val="00815C72"/>
    <w:rsid w:val="00830C5B"/>
    <w:rsid w:val="00837377"/>
    <w:rsid w:val="00857593"/>
    <w:rsid w:val="008750F3"/>
    <w:rsid w:val="008820BC"/>
    <w:rsid w:val="0088388D"/>
    <w:rsid w:val="00885103"/>
    <w:rsid w:val="008A79B6"/>
    <w:rsid w:val="008B419F"/>
    <w:rsid w:val="008F5D44"/>
    <w:rsid w:val="0090280E"/>
    <w:rsid w:val="009134F0"/>
    <w:rsid w:val="00942BFF"/>
    <w:rsid w:val="009860F1"/>
    <w:rsid w:val="009A12B9"/>
    <w:rsid w:val="009A29B3"/>
    <w:rsid w:val="009A2E5A"/>
    <w:rsid w:val="009B5188"/>
    <w:rsid w:val="009B6508"/>
    <w:rsid w:val="00A05A3D"/>
    <w:rsid w:val="00A12A0D"/>
    <w:rsid w:val="00A13623"/>
    <w:rsid w:val="00A16CBE"/>
    <w:rsid w:val="00A568EA"/>
    <w:rsid w:val="00A73FB7"/>
    <w:rsid w:val="00A7576F"/>
    <w:rsid w:val="00A86644"/>
    <w:rsid w:val="00A9203E"/>
    <w:rsid w:val="00A93762"/>
    <w:rsid w:val="00AA7BE0"/>
    <w:rsid w:val="00AB24CD"/>
    <w:rsid w:val="00AB761E"/>
    <w:rsid w:val="00AC1710"/>
    <w:rsid w:val="00AC3B13"/>
    <w:rsid w:val="00AC7ED7"/>
    <w:rsid w:val="00AD1CE1"/>
    <w:rsid w:val="00AE0A38"/>
    <w:rsid w:val="00AF1352"/>
    <w:rsid w:val="00B01DF2"/>
    <w:rsid w:val="00B04128"/>
    <w:rsid w:val="00B2043F"/>
    <w:rsid w:val="00B21F5A"/>
    <w:rsid w:val="00B32150"/>
    <w:rsid w:val="00B36D20"/>
    <w:rsid w:val="00B373DE"/>
    <w:rsid w:val="00B373E5"/>
    <w:rsid w:val="00B606E1"/>
    <w:rsid w:val="00B66BA3"/>
    <w:rsid w:val="00B802CC"/>
    <w:rsid w:val="00B86D48"/>
    <w:rsid w:val="00B94DD7"/>
    <w:rsid w:val="00BA0E59"/>
    <w:rsid w:val="00BA748F"/>
    <w:rsid w:val="00BD0863"/>
    <w:rsid w:val="00BE2F46"/>
    <w:rsid w:val="00BE3962"/>
    <w:rsid w:val="00BE43EB"/>
    <w:rsid w:val="00BE718B"/>
    <w:rsid w:val="00BF7219"/>
    <w:rsid w:val="00C0557F"/>
    <w:rsid w:val="00C1417B"/>
    <w:rsid w:val="00C150B6"/>
    <w:rsid w:val="00C15C15"/>
    <w:rsid w:val="00C22DC1"/>
    <w:rsid w:val="00C260A2"/>
    <w:rsid w:val="00C27776"/>
    <w:rsid w:val="00C37D49"/>
    <w:rsid w:val="00C61A24"/>
    <w:rsid w:val="00C672C5"/>
    <w:rsid w:val="00CC46AF"/>
    <w:rsid w:val="00CE4313"/>
    <w:rsid w:val="00CE577C"/>
    <w:rsid w:val="00CF7679"/>
    <w:rsid w:val="00D03C75"/>
    <w:rsid w:val="00D2648E"/>
    <w:rsid w:val="00D51E42"/>
    <w:rsid w:val="00D808F3"/>
    <w:rsid w:val="00D972A9"/>
    <w:rsid w:val="00DA3AC5"/>
    <w:rsid w:val="00DC6D5D"/>
    <w:rsid w:val="00DD192F"/>
    <w:rsid w:val="00DD42EA"/>
    <w:rsid w:val="00DD447D"/>
    <w:rsid w:val="00DD6C65"/>
    <w:rsid w:val="00DE1010"/>
    <w:rsid w:val="00DE2C84"/>
    <w:rsid w:val="00DE4930"/>
    <w:rsid w:val="00DE5734"/>
    <w:rsid w:val="00DE7270"/>
    <w:rsid w:val="00DF3A8E"/>
    <w:rsid w:val="00E171C0"/>
    <w:rsid w:val="00E613C3"/>
    <w:rsid w:val="00E74FD6"/>
    <w:rsid w:val="00E84FED"/>
    <w:rsid w:val="00EA3D1C"/>
    <w:rsid w:val="00EB221F"/>
    <w:rsid w:val="00EB5E59"/>
    <w:rsid w:val="00EE1B98"/>
    <w:rsid w:val="00F0137B"/>
    <w:rsid w:val="00F042E9"/>
    <w:rsid w:val="00F709D1"/>
    <w:rsid w:val="00F82D34"/>
    <w:rsid w:val="00F841D2"/>
    <w:rsid w:val="00FA0DE9"/>
    <w:rsid w:val="00FB4689"/>
    <w:rsid w:val="00FB5724"/>
    <w:rsid w:val="00FB6808"/>
    <w:rsid w:val="00FE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01B50C21"/>
  <w15:docId w15:val="{AC8A992F-0F85-48CE-890F-31A41D8A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7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EC7"/>
    <w:pPr>
      <w:spacing w:after="0" w:line="240" w:lineRule="auto"/>
    </w:pPr>
  </w:style>
  <w:style w:type="paragraph" w:styleId="Header">
    <w:name w:val="header"/>
    <w:basedOn w:val="Normal"/>
    <w:link w:val="HeaderChar"/>
    <w:uiPriority w:val="99"/>
    <w:unhideWhenUsed/>
    <w:rsid w:val="00487EC7"/>
    <w:pPr>
      <w:tabs>
        <w:tab w:val="center" w:pos="4680"/>
        <w:tab w:val="right" w:pos="9360"/>
      </w:tabs>
    </w:pPr>
  </w:style>
  <w:style w:type="character" w:customStyle="1" w:styleId="HeaderChar">
    <w:name w:val="Header Char"/>
    <w:basedOn w:val="DefaultParagraphFont"/>
    <w:link w:val="Header"/>
    <w:uiPriority w:val="99"/>
    <w:rsid w:val="00487EC7"/>
  </w:style>
  <w:style w:type="paragraph" w:styleId="Footer">
    <w:name w:val="footer"/>
    <w:basedOn w:val="Normal"/>
    <w:link w:val="FooterChar"/>
    <w:uiPriority w:val="99"/>
    <w:unhideWhenUsed/>
    <w:rsid w:val="00487EC7"/>
    <w:pPr>
      <w:tabs>
        <w:tab w:val="center" w:pos="4680"/>
        <w:tab w:val="right" w:pos="9360"/>
      </w:tabs>
    </w:pPr>
  </w:style>
  <w:style w:type="character" w:customStyle="1" w:styleId="FooterChar">
    <w:name w:val="Footer Char"/>
    <w:basedOn w:val="DefaultParagraphFont"/>
    <w:link w:val="Footer"/>
    <w:uiPriority w:val="99"/>
    <w:rsid w:val="00487EC7"/>
  </w:style>
  <w:style w:type="paragraph" w:styleId="BalloonText">
    <w:name w:val="Balloon Text"/>
    <w:basedOn w:val="Normal"/>
    <w:link w:val="BalloonTextChar"/>
    <w:uiPriority w:val="99"/>
    <w:semiHidden/>
    <w:unhideWhenUsed/>
    <w:rsid w:val="00487EC7"/>
    <w:rPr>
      <w:rFonts w:ascii="Tahoma" w:hAnsi="Tahoma" w:cs="Tahoma"/>
      <w:sz w:val="16"/>
      <w:szCs w:val="16"/>
    </w:rPr>
  </w:style>
  <w:style w:type="character" w:customStyle="1" w:styleId="BalloonTextChar">
    <w:name w:val="Balloon Text Char"/>
    <w:basedOn w:val="DefaultParagraphFont"/>
    <w:link w:val="BalloonText"/>
    <w:uiPriority w:val="99"/>
    <w:semiHidden/>
    <w:rsid w:val="00487EC7"/>
    <w:rPr>
      <w:rFonts w:ascii="Tahoma" w:hAnsi="Tahoma" w:cs="Tahoma"/>
      <w:sz w:val="16"/>
      <w:szCs w:val="16"/>
    </w:rPr>
  </w:style>
  <w:style w:type="character" w:styleId="Hyperlink">
    <w:name w:val="Hyperlink"/>
    <w:basedOn w:val="DefaultParagraphFont"/>
    <w:uiPriority w:val="99"/>
    <w:semiHidden/>
    <w:unhideWhenUsed/>
    <w:rsid w:val="00487EC7"/>
    <w:rPr>
      <w:color w:val="0000FF"/>
      <w:u w:val="single"/>
    </w:rPr>
  </w:style>
  <w:style w:type="table" w:styleId="TableGrid">
    <w:name w:val="Table Grid"/>
    <w:basedOn w:val="TableNormal"/>
    <w:uiPriority w:val="59"/>
    <w:rsid w:val="00B3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EAE"/>
    <w:pPr>
      <w:ind w:left="720"/>
      <w:contextualSpacing/>
    </w:pPr>
  </w:style>
  <w:style w:type="paragraph" w:styleId="NormalWeb">
    <w:name w:val="Normal (Web)"/>
    <w:basedOn w:val="Normal"/>
    <w:uiPriority w:val="99"/>
    <w:semiHidden/>
    <w:unhideWhenUsed/>
    <w:rsid w:val="00B373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0819">
      <w:bodyDiv w:val="1"/>
      <w:marLeft w:val="0"/>
      <w:marRight w:val="0"/>
      <w:marTop w:val="0"/>
      <w:marBottom w:val="0"/>
      <w:divBdr>
        <w:top w:val="none" w:sz="0" w:space="0" w:color="auto"/>
        <w:left w:val="none" w:sz="0" w:space="0" w:color="auto"/>
        <w:bottom w:val="none" w:sz="0" w:space="0" w:color="auto"/>
        <w:right w:val="none" w:sz="0" w:space="0" w:color="auto"/>
      </w:divBdr>
    </w:div>
    <w:div w:id="30611771">
      <w:bodyDiv w:val="1"/>
      <w:marLeft w:val="0"/>
      <w:marRight w:val="0"/>
      <w:marTop w:val="0"/>
      <w:marBottom w:val="0"/>
      <w:divBdr>
        <w:top w:val="none" w:sz="0" w:space="0" w:color="auto"/>
        <w:left w:val="none" w:sz="0" w:space="0" w:color="auto"/>
        <w:bottom w:val="none" w:sz="0" w:space="0" w:color="auto"/>
        <w:right w:val="none" w:sz="0" w:space="0" w:color="auto"/>
      </w:divBdr>
    </w:div>
    <w:div w:id="91898185">
      <w:bodyDiv w:val="1"/>
      <w:marLeft w:val="0"/>
      <w:marRight w:val="0"/>
      <w:marTop w:val="0"/>
      <w:marBottom w:val="0"/>
      <w:divBdr>
        <w:top w:val="none" w:sz="0" w:space="0" w:color="auto"/>
        <w:left w:val="none" w:sz="0" w:space="0" w:color="auto"/>
        <w:bottom w:val="none" w:sz="0" w:space="0" w:color="auto"/>
        <w:right w:val="none" w:sz="0" w:space="0" w:color="auto"/>
      </w:divBdr>
    </w:div>
    <w:div w:id="180362374">
      <w:bodyDiv w:val="1"/>
      <w:marLeft w:val="0"/>
      <w:marRight w:val="0"/>
      <w:marTop w:val="0"/>
      <w:marBottom w:val="0"/>
      <w:divBdr>
        <w:top w:val="none" w:sz="0" w:space="0" w:color="auto"/>
        <w:left w:val="none" w:sz="0" w:space="0" w:color="auto"/>
        <w:bottom w:val="none" w:sz="0" w:space="0" w:color="auto"/>
        <w:right w:val="none" w:sz="0" w:space="0" w:color="auto"/>
      </w:divBdr>
    </w:div>
    <w:div w:id="211964827">
      <w:bodyDiv w:val="1"/>
      <w:marLeft w:val="0"/>
      <w:marRight w:val="0"/>
      <w:marTop w:val="0"/>
      <w:marBottom w:val="0"/>
      <w:divBdr>
        <w:top w:val="none" w:sz="0" w:space="0" w:color="auto"/>
        <w:left w:val="none" w:sz="0" w:space="0" w:color="auto"/>
        <w:bottom w:val="none" w:sz="0" w:space="0" w:color="auto"/>
        <w:right w:val="none" w:sz="0" w:space="0" w:color="auto"/>
      </w:divBdr>
      <w:divsChild>
        <w:div w:id="530612100">
          <w:marLeft w:val="0"/>
          <w:marRight w:val="0"/>
          <w:marTop w:val="0"/>
          <w:marBottom w:val="0"/>
          <w:divBdr>
            <w:top w:val="none" w:sz="0" w:space="0" w:color="auto"/>
            <w:left w:val="none" w:sz="0" w:space="0" w:color="auto"/>
            <w:bottom w:val="none" w:sz="0" w:space="0" w:color="auto"/>
            <w:right w:val="none" w:sz="0" w:space="0" w:color="auto"/>
          </w:divBdr>
        </w:div>
      </w:divsChild>
    </w:div>
    <w:div w:id="214044713">
      <w:bodyDiv w:val="1"/>
      <w:marLeft w:val="0"/>
      <w:marRight w:val="0"/>
      <w:marTop w:val="0"/>
      <w:marBottom w:val="0"/>
      <w:divBdr>
        <w:top w:val="none" w:sz="0" w:space="0" w:color="auto"/>
        <w:left w:val="none" w:sz="0" w:space="0" w:color="auto"/>
        <w:bottom w:val="none" w:sz="0" w:space="0" w:color="auto"/>
        <w:right w:val="none" w:sz="0" w:space="0" w:color="auto"/>
      </w:divBdr>
    </w:div>
    <w:div w:id="222563231">
      <w:bodyDiv w:val="1"/>
      <w:marLeft w:val="0"/>
      <w:marRight w:val="0"/>
      <w:marTop w:val="0"/>
      <w:marBottom w:val="0"/>
      <w:divBdr>
        <w:top w:val="none" w:sz="0" w:space="0" w:color="auto"/>
        <w:left w:val="none" w:sz="0" w:space="0" w:color="auto"/>
        <w:bottom w:val="none" w:sz="0" w:space="0" w:color="auto"/>
        <w:right w:val="none" w:sz="0" w:space="0" w:color="auto"/>
      </w:divBdr>
    </w:div>
    <w:div w:id="330453305">
      <w:bodyDiv w:val="1"/>
      <w:marLeft w:val="0"/>
      <w:marRight w:val="0"/>
      <w:marTop w:val="0"/>
      <w:marBottom w:val="0"/>
      <w:divBdr>
        <w:top w:val="none" w:sz="0" w:space="0" w:color="auto"/>
        <w:left w:val="none" w:sz="0" w:space="0" w:color="auto"/>
        <w:bottom w:val="none" w:sz="0" w:space="0" w:color="auto"/>
        <w:right w:val="none" w:sz="0" w:space="0" w:color="auto"/>
      </w:divBdr>
    </w:div>
    <w:div w:id="334966627">
      <w:bodyDiv w:val="1"/>
      <w:marLeft w:val="0"/>
      <w:marRight w:val="0"/>
      <w:marTop w:val="0"/>
      <w:marBottom w:val="0"/>
      <w:divBdr>
        <w:top w:val="none" w:sz="0" w:space="0" w:color="auto"/>
        <w:left w:val="none" w:sz="0" w:space="0" w:color="auto"/>
        <w:bottom w:val="none" w:sz="0" w:space="0" w:color="auto"/>
        <w:right w:val="none" w:sz="0" w:space="0" w:color="auto"/>
      </w:divBdr>
    </w:div>
    <w:div w:id="357699208">
      <w:bodyDiv w:val="1"/>
      <w:marLeft w:val="0"/>
      <w:marRight w:val="0"/>
      <w:marTop w:val="0"/>
      <w:marBottom w:val="0"/>
      <w:divBdr>
        <w:top w:val="none" w:sz="0" w:space="0" w:color="auto"/>
        <w:left w:val="none" w:sz="0" w:space="0" w:color="auto"/>
        <w:bottom w:val="none" w:sz="0" w:space="0" w:color="auto"/>
        <w:right w:val="none" w:sz="0" w:space="0" w:color="auto"/>
      </w:divBdr>
    </w:div>
    <w:div w:id="385878826">
      <w:bodyDiv w:val="1"/>
      <w:marLeft w:val="0"/>
      <w:marRight w:val="0"/>
      <w:marTop w:val="0"/>
      <w:marBottom w:val="0"/>
      <w:divBdr>
        <w:top w:val="none" w:sz="0" w:space="0" w:color="auto"/>
        <w:left w:val="none" w:sz="0" w:space="0" w:color="auto"/>
        <w:bottom w:val="none" w:sz="0" w:space="0" w:color="auto"/>
        <w:right w:val="none" w:sz="0" w:space="0" w:color="auto"/>
      </w:divBdr>
    </w:div>
    <w:div w:id="410005386">
      <w:bodyDiv w:val="1"/>
      <w:marLeft w:val="0"/>
      <w:marRight w:val="0"/>
      <w:marTop w:val="0"/>
      <w:marBottom w:val="0"/>
      <w:divBdr>
        <w:top w:val="none" w:sz="0" w:space="0" w:color="auto"/>
        <w:left w:val="none" w:sz="0" w:space="0" w:color="auto"/>
        <w:bottom w:val="none" w:sz="0" w:space="0" w:color="auto"/>
        <w:right w:val="none" w:sz="0" w:space="0" w:color="auto"/>
      </w:divBdr>
    </w:div>
    <w:div w:id="411585558">
      <w:bodyDiv w:val="1"/>
      <w:marLeft w:val="0"/>
      <w:marRight w:val="0"/>
      <w:marTop w:val="0"/>
      <w:marBottom w:val="0"/>
      <w:divBdr>
        <w:top w:val="none" w:sz="0" w:space="0" w:color="auto"/>
        <w:left w:val="none" w:sz="0" w:space="0" w:color="auto"/>
        <w:bottom w:val="none" w:sz="0" w:space="0" w:color="auto"/>
        <w:right w:val="none" w:sz="0" w:space="0" w:color="auto"/>
      </w:divBdr>
    </w:div>
    <w:div w:id="425227757">
      <w:bodyDiv w:val="1"/>
      <w:marLeft w:val="0"/>
      <w:marRight w:val="0"/>
      <w:marTop w:val="0"/>
      <w:marBottom w:val="0"/>
      <w:divBdr>
        <w:top w:val="none" w:sz="0" w:space="0" w:color="auto"/>
        <w:left w:val="none" w:sz="0" w:space="0" w:color="auto"/>
        <w:bottom w:val="none" w:sz="0" w:space="0" w:color="auto"/>
        <w:right w:val="none" w:sz="0" w:space="0" w:color="auto"/>
      </w:divBdr>
    </w:div>
    <w:div w:id="431584530">
      <w:bodyDiv w:val="1"/>
      <w:marLeft w:val="0"/>
      <w:marRight w:val="0"/>
      <w:marTop w:val="0"/>
      <w:marBottom w:val="0"/>
      <w:divBdr>
        <w:top w:val="none" w:sz="0" w:space="0" w:color="auto"/>
        <w:left w:val="none" w:sz="0" w:space="0" w:color="auto"/>
        <w:bottom w:val="none" w:sz="0" w:space="0" w:color="auto"/>
        <w:right w:val="none" w:sz="0" w:space="0" w:color="auto"/>
      </w:divBdr>
    </w:div>
    <w:div w:id="471748729">
      <w:bodyDiv w:val="1"/>
      <w:marLeft w:val="0"/>
      <w:marRight w:val="0"/>
      <w:marTop w:val="0"/>
      <w:marBottom w:val="0"/>
      <w:divBdr>
        <w:top w:val="none" w:sz="0" w:space="0" w:color="auto"/>
        <w:left w:val="none" w:sz="0" w:space="0" w:color="auto"/>
        <w:bottom w:val="none" w:sz="0" w:space="0" w:color="auto"/>
        <w:right w:val="none" w:sz="0" w:space="0" w:color="auto"/>
      </w:divBdr>
    </w:div>
    <w:div w:id="586382253">
      <w:bodyDiv w:val="1"/>
      <w:marLeft w:val="0"/>
      <w:marRight w:val="0"/>
      <w:marTop w:val="0"/>
      <w:marBottom w:val="0"/>
      <w:divBdr>
        <w:top w:val="none" w:sz="0" w:space="0" w:color="auto"/>
        <w:left w:val="none" w:sz="0" w:space="0" w:color="auto"/>
        <w:bottom w:val="none" w:sz="0" w:space="0" w:color="auto"/>
        <w:right w:val="none" w:sz="0" w:space="0" w:color="auto"/>
      </w:divBdr>
    </w:div>
    <w:div w:id="593394621">
      <w:bodyDiv w:val="1"/>
      <w:marLeft w:val="0"/>
      <w:marRight w:val="0"/>
      <w:marTop w:val="0"/>
      <w:marBottom w:val="0"/>
      <w:divBdr>
        <w:top w:val="none" w:sz="0" w:space="0" w:color="auto"/>
        <w:left w:val="none" w:sz="0" w:space="0" w:color="auto"/>
        <w:bottom w:val="none" w:sz="0" w:space="0" w:color="auto"/>
        <w:right w:val="none" w:sz="0" w:space="0" w:color="auto"/>
      </w:divBdr>
    </w:div>
    <w:div w:id="600794106">
      <w:bodyDiv w:val="1"/>
      <w:marLeft w:val="0"/>
      <w:marRight w:val="0"/>
      <w:marTop w:val="0"/>
      <w:marBottom w:val="0"/>
      <w:divBdr>
        <w:top w:val="none" w:sz="0" w:space="0" w:color="auto"/>
        <w:left w:val="none" w:sz="0" w:space="0" w:color="auto"/>
        <w:bottom w:val="none" w:sz="0" w:space="0" w:color="auto"/>
        <w:right w:val="none" w:sz="0" w:space="0" w:color="auto"/>
      </w:divBdr>
    </w:div>
    <w:div w:id="616638739">
      <w:bodyDiv w:val="1"/>
      <w:marLeft w:val="0"/>
      <w:marRight w:val="0"/>
      <w:marTop w:val="0"/>
      <w:marBottom w:val="0"/>
      <w:divBdr>
        <w:top w:val="none" w:sz="0" w:space="0" w:color="auto"/>
        <w:left w:val="none" w:sz="0" w:space="0" w:color="auto"/>
        <w:bottom w:val="none" w:sz="0" w:space="0" w:color="auto"/>
        <w:right w:val="none" w:sz="0" w:space="0" w:color="auto"/>
      </w:divBdr>
    </w:div>
    <w:div w:id="616714389">
      <w:bodyDiv w:val="1"/>
      <w:marLeft w:val="0"/>
      <w:marRight w:val="0"/>
      <w:marTop w:val="0"/>
      <w:marBottom w:val="0"/>
      <w:divBdr>
        <w:top w:val="none" w:sz="0" w:space="0" w:color="auto"/>
        <w:left w:val="none" w:sz="0" w:space="0" w:color="auto"/>
        <w:bottom w:val="none" w:sz="0" w:space="0" w:color="auto"/>
        <w:right w:val="none" w:sz="0" w:space="0" w:color="auto"/>
      </w:divBdr>
    </w:div>
    <w:div w:id="620956780">
      <w:bodyDiv w:val="1"/>
      <w:marLeft w:val="0"/>
      <w:marRight w:val="0"/>
      <w:marTop w:val="0"/>
      <w:marBottom w:val="0"/>
      <w:divBdr>
        <w:top w:val="none" w:sz="0" w:space="0" w:color="auto"/>
        <w:left w:val="none" w:sz="0" w:space="0" w:color="auto"/>
        <w:bottom w:val="none" w:sz="0" w:space="0" w:color="auto"/>
        <w:right w:val="none" w:sz="0" w:space="0" w:color="auto"/>
      </w:divBdr>
    </w:div>
    <w:div w:id="639576154">
      <w:bodyDiv w:val="1"/>
      <w:marLeft w:val="0"/>
      <w:marRight w:val="0"/>
      <w:marTop w:val="0"/>
      <w:marBottom w:val="0"/>
      <w:divBdr>
        <w:top w:val="none" w:sz="0" w:space="0" w:color="auto"/>
        <w:left w:val="none" w:sz="0" w:space="0" w:color="auto"/>
        <w:bottom w:val="none" w:sz="0" w:space="0" w:color="auto"/>
        <w:right w:val="none" w:sz="0" w:space="0" w:color="auto"/>
      </w:divBdr>
    </w:div>
    <w:div w:id="650907602">
      <w:bodyDiv w:val="1"/>
      <w:marLeft w:val="0"/>
      <w:marRight w:val="0"/>
      <w:marTop w:val="0"/>
      <w:marBottom w:val="0"/>
      <w:divBdr>
        <w:top w:val="none" w:sz="0" w:space="0" w:color="auto"/>
        <w:left w:val="none" w:sz="0" w:space="0" w:color="auto"/>
        <w:bottom w:val="none" w:sz="0" w:space="0" w:color="auto"/>
        <w:right w:val="none" w:sz="0" w:space="0" w:color="auto"/>
      </w:divBdr>
    </w:div>
    <w:div w:id="698896640">
      <w:bodyDiv w:val="1"/>
      <w:marLeft w:val="0"/>
      <w:marRight w:val="0"/>
      <w:marTop w:val="0"/>
      <w:marBottom w:val="0"/>
      <w:divBdr>
        <w:top w:val="none" w:sz="0" w:space="0" w:color="auto"/>
        <w:left w:val="none" w:sz="0" w:space="0" w:color="auto"/>
        <w:bottom w:val="none" w:sz="0" w:space="0" w:color="auto"/>
        <w:right w:val="none" w:sz="0" w:space="0" w:color="auto"/>
      </w:divBdr>
    </w:div>
    <w:div w:id="821045636">
      <w:bodyDiv w:val="1"/>
      <w:marLeft w:val="0"/>
      <w:marRight w:val="0"/>
      <w:marTop w:val="0"/>
      <w:marBottom w:val="0"/>
      <w:divBdr>
        <w:top w:val="none" w:sz="0" w:space="0" w:color="auto"/>
        <w:left w:val="none" w:sz="0" w:space="0" w:color="auto"/>
        <w:bottom w:val="none" w:sz="0" w:space="0" w:color="auto"/>
        <w:right w:val="none" w:sz="0" w:space="0" w:color="auto"/>
      </w:divBdr>
    </w:div>
    <w:div w:id="880825885">
      <w:bodyDiv w:val="1"/>
      <w:marLeft w:val="0"/>
      <w:marRight w:val="0"/>
      <w:marTop w:val="0"/>
      <w:marBottom w:val="0"/>
      <w:divBdr>
        <w:top w:val="none" w:sz="0" w:space="0" w:color="auto"/>
        <w:left w:val="none" w:sz="0" w:space="0" w:color="auto"/>
        <w:bottom w:val="none" w:sz="0" w:space="0" w:color="auto"/>
        <w:right w:val="none" w:sz="0" w:space="0" w:color="auto"/>
      </w:divBdr>
    </w:div>
    <w:div w:id="966007761">
      <w:bodyDiv w:val="1"/>
      <w:marLeft w:val="0"/>
      <w:marRight w:val="0"/>
      <w:marTop w:val="0"/>
      <w:marBottom w:val="0"/>
      <w:divBdr>
        <w:top w:val="none" w:sz="0" w:space="0" w:color="auto"/>
        <w:left w:val="none" w:sz="0" w:space="0" w:color="auto"/>
        <w:bottom w:val="none" w:sz="0" w:space="0" w:color="auto"/>
        <w:right w:val="none" w:sz="0" w:space="0" w:color="auto"/>
      </w:divBdr>
    </w:div>
    <w:div w:id="988363840">
      <w:bodyDiv w:val="1"/>
      <w:marLeft w:val="0"/>
      <w:marRight w:val="0"/>
      <w:marTop w:val="0"/>
      <w:marBottom w:val="0"/>
      <w:divBdr>
        <w:top w:val="none" w:sz="0" w:space="0" w:color="auto"/>
        <w:left w:val="none" w:sz="0" w:space="0" w:color="auto"/>
        <w:bottom w:val="none" w:sz="0" w:space="0" w:color="auto"/>
        <w:right w:val="none" w:sz="0" w:space="0" w:color="auto"/>
      </w:divBdr>
    </w:div>
    <w:div w:id="1159494111">
      <w:bodyDiv w:val="1"/>
      <w:marLeft w:val="0"/>
      <w:marRight w:val="0"/>
      <w:marTop w:val="0"/>
      <w:marBottom w:val="0"/>
      <w:divBdr>
        <w:top w:val="none" w:sz="0" w:space="0" w:color="auto"/>
        <w:left w:val="none" w:sz="0" w:space="0" w:color="auto"/>
        <w:bottom w:val="none" w:sz="0" w:space="0" w:color="auto"/>
        <w:right w:val="none" w:sz="0" w:space="0" w:color="auto"/>
      </w:divBdr>
      <w:divsChild>
        <w:div w:id="1571650667">
          <w:marLeft w:val="0"/>
          <w:marRight w:val="0"/>
          <w:marTop w:val="75"/>
          <w:marBottom w:val="0"/>
          <w:divBdr>
            <w:top w:val="none" w:sz="0" w:space="0" w:color="auto"/>
            <w:left w:val="none" w:sz="0" w:space="0" w:color="auto"/>
            <w:bottom w:val="none" w:sz="0" w:space="0" w:color="auto"/>
            <w:right w:val="none" w:sz="0" w:space="0" w:color="auto"/>
          </w:divBdr>
        </w:div>
      </w:divsChild>
    </w:div>
    <w:div w:id="1202396136">
      <w:bodyDiv w:val="1"/>
      <w:marLeft w:val="0"/>
      <w:marRight w:val="0"/>
      <w:marTop w:val="0"/>
      <w:marBottom w:val="0"/>
      <w:divBdr>
        <w:top w:val="none" w:sz="0" w:space="0" w:color="auto"/>
        <w:left w:val="none" w:sz="0" w:space="0" w:color="auto"/>
        <w:bottom w:val="none" w:sz="0" w:space="0" w:color="auto"/>
        <w:right w:val="none" w:sz="0" w:space="0" w:color="auto"/>
      </w:divBdr>
    </w:div>
    <w:div w:id="1225414949">
      <w:bodyDiv w:val="1"/>
      <w:marLeft w:val="0"/>
      <w:marRight w:val="0"/>
      <w:marTop w:val="0"/>
      <w:marBottom w:val="0"/>
      <w:divBdr>
        <w:top w:val="none" w:sz="0" w:space="0" w:color="auto"/>
        <w:left w:val="none" w:sz="0" w:space="0" w:color="auto"/>
        <w:bottom w:val="none" w:sz="0" w:space="0" w:color="auto"/>
        <w:right w:val="none" w:sz="0" w:space="0" w:color="auto"/>
      </w:divBdr>
    </w:div>
    <w:div w:id="1233152132">
      <w:bodyDiv w:val="1"/>
      <w:marLeft w:val="0"/>
      <w:marRight w:val="0"/>
      <w:marTop w:val="0"/>
      <w:marBottom w:val="0"/>
      <w:divBdr>
        <w:top w:val="none" w:sz="0" w:space="0" w:color="auto"/>
        <w:left w:val="none" w:sz="0" w:space="0" w:color="auto"/>
        <w:bottom w:val="none" w:sz="0" w:space="0" w:color="auto"/>
        <w:right w:val="none" w:sz="0" w:space="0" w:color="auto"/>
      </w:divBdr>
    </w:div>
    <w:div w:id="1319454890">
      <w:bodyDiv w:val="1"/>
      <w:marLeft w:val="0"/>
      <w:marRight w:val="0"/>
      <w:marTop w:val="0"/>
      <w:marBottom w:val="0"/>
      <w:divBdr>
        <w:top w:val="none" w:sz="0" w:space="0" w:color="auto"/>
        <w:left w:val="none" w:sz="0" w:space="0" w:color="auto"/>
        <w:bottom w:val="none" w:sz="0" w:space="0" w:color="auto"/>
        <w:right w:val="none" w:sz="0" w:space="0" w:color="auto"/>
      </w:divBdr>
    </w:div>
    <w:div w:id="1332444386">
      <w:bodyDiv w:val="1"/>
      <w:marLeft w:val="0"/>
      <w:marRight w:val="0"/>
      <w:marTop w:val="0"/>
      <w:marBottom w:val="0"/>
      <w:divBdr>
        <w:top w:val="none" w:sz="0" w:space="0" w:color="auto"/>
        <w:left w:val="none" w:sz="0" w:space="0" w:color="auto"/>
        <w:bottom w:val="none" w:sz="0" w:space="0" w:color="auto"/>
        <w:right w:val="none" w:sz="0" w:space="0" w:color="auto"/>
      </w:divBdr>
    </w:div>
    <w:div w:id="1384475912">
      <w:bodyDiv w:val="1"/>
      <w:marLeft w:val="0"/>
      <w:marRight w:val="0"/>
      <w:marTop w:val="0"/>
      <w:marBottom w:val="0"/>
      <w:divBdr>
        <w:top w:val="none" w:sz="0" w:space="0" w:color="auto"/>
        <w:left w:val="none" w:sz="0" w:space="0" w:color="auto"/>
        <w:bottom w:val="none" w:sz="0" w:space="0" w:color="auto"/>
        <w:right w:val="none" w:sz="0" w:space="0" w:color="auto"/>
      </w:divBdr>
    </w:div>
    <w:div w:id="1439717032">
      <w:bodyDiv w:val="1"/>
      <w:marLeft w:val="0"/>
      <w:marRight w:val="0"/>
      <w:marTop w:val="0"/>
      <w:marBottom w:val="0"/>
      <w:divBdr>
        <w:top w:val="none" w:sz="0" w:space="0" w:color="auto"/>
        <w:left w:val="none" w:sz="0" w:space="0" w:color="auto"/>
        <w:bottom w:val="none" w:sz="0" w:space="0" w:color="auto"/>
        <w:right w:val="none" w:sz="0" w:space="0" w:color="auto"/>
      </w:divBdr>
    </w:div>
    <w:div w:id="1492478038">
      <w:bodyDiv w:val="1"/>
      <w:marLeft w:val="0"/>
      <w:marRight w:val="0"/>
      <w:marTop w:val="0"/>
      <w:marBottom w:val="0"/>
      <w:divBdr>
        <w:top w:val="none" w:sz="0" w:space="0" w:color="auto"/>
        <w:left w:val="none" w:sz="0" w:space="0" w:color="auto"/>
        <w:bottom w:val="none" w:sz="0" w:space="0" w:color="auto"/>
        <w:right w:val="none" w:sz="0" w:space="0" w:color="auto"/>
      </w:divBdr>
    </w:div>
    <w:div w:id="1530145677">
      <w:bodyDiv w:val="1"/>
      <w:marLeft w:val="0"/>
      <w:marRight w:val="0"/>
      <w:marTop w:val="0"/>
      <w:marBottom w:val="0"/>
      <w:divBdr>
        <w:top w:val="none" w:sz="0" w:space="0" w:color="auto"/>
        <w:left w:val="none" w:sz="0" w:space="0" w:color="auto"/>
        <w:bottom w:val="none" w:sz="0" w:space="0" w:color="auto"/>
        <w:right w:val="none" w:sz="0" w:space="0" w:color="auto"/>
      </w:divBdr>
    </w:div>
    <w:div w:id="1552226578">
      <w:bodyDiv w:val="1"/>
      <w:marLeft w:val="0"/>
      <w:marRight w:val="0"/>
      <w:marTop w:val="0"/>
      <w:marBottom w:val="0"/>
      <w:divBdr>
        <w:top w:val="none" w:sz="0" w:space="0" w:color="auto"/>
        <w:left w:val="none" w:sz="0" w:space="0" w:color="auto"/>
        <w:bottom w:val="none" w:sz="0" w:space="0" w:color="auto"/>
        <w:right w:val="none" w:sz="0" w:space="0" w:color="auto"/>
      </w:divBdr>
    </w:div>
    <w:div w:id="1652950094">
      <w:bodyDiv w:val="1"/>
      <w:marLeft w:val="0"/>
      <w:marRight w:val="0"/>
      <w:marTop w:val="0"/>
      <w:marBottom w:val="0"/>
      <w:divBdr>
        <w:top w:val="none" w:sz="0" w:space="0" w:color="auto"/>
        <w:left w:val="none" w:sz="0" w:space="0" w:color="auto"/>
        <w:bottom w:val="none" w:sz="0" w:space="0" w:color="auto"/>
        <w:right w:val="none" w:sz="0" w:space="0" w:color="auto"/>
      </w:divBdr>
    </w:div>
    <w:div w:id="1680623155">
      <w:bodyDiv w:val="1"/>
      <w:marLeft w:val="0"/>
      <w:marRight w:val="0"/>
      <w:marTop w:val="0"/>
      <w:marBottom w:val="0"/>
      <w:divBdr>
        <w:top w:val="none" w:sz="0" w:space="0" w:color="auto"/>
        <w:left w:val="none" w:sz="0" w:space="0" w:color="auto"/>
        <w:bottom w:val="none" w:sz="0" w:space="0" w:color="auto"/>
        <w:right w:val="none" w:sz="0" w:space="0" w:color="auto"/>
      </w:divBdr>
    </w:div>
    <w:div w:id="1700744166">
      <w:bodyDiv w:val="1"/>
      <w:marLeft w:val="0"/>
      <w:marRight w:val="0"/>
      <w:marTop w:val="0"/>
      <w:marBottom w:val="0"/>
      <w:divBdr>
        <w:top w:val="none" w:sz="0" w:space="0" w:color="auto"/>
        <w:left w:val="none" w:sz="0" w:space="0" w:color="auto"/>
        <w:bottom w:val="none" w:sz="0" w:space="0" w:color="auto"/>
        <w:right w:val="none" w:sz="0" w:space="0" w:color="auto"/>
      </w:divBdr>
    </w:div>
    <w:div w:id="1727948195">
      <w:bodyDiv w:val="1"/>
      <w:marLeft w:val="0"/>
      <w:marRight w:val="0"/>
      <w:marTop w:val="0"/>
      <w:marBottom w:val="0"/>
      <w:divBdr>
        <w:top w:val="none" w:sz="0" w:space="0" w:color="auto"/>
        <w:left w:val="none" w:sz="0" w:space="0" w:color="auto"/>
        <w:bottom w:val="none" w:sz="0" w:space="0" w:color="auto"/>
        <w:right w:val="none" w:sz="0" w:space="0" w:color="auto"/>
      </w:divBdr>
    </w:div>
    <w:div w:id="1871407010">
      <w:bodyDiv w:val="1"/>
      <w:marLeft w:val="0"/>
      <w:marRight w:val="0"/>
      <w:marTop w:val="0"/>
      <w:marBottom w:val="0"/>
      <w:divBdr>
        <w:top w:val="none" w:sz="0" w:space="0" w:color="auto"/>
        <w:left w:val="none" w:sz="0" w:space="0" w:color="auto"/>
        <w:bottom w:val="none" w:sz="0" w:space="0" w:color="auto"/>
        <w:right w:val="none" w:sz="0" w:space="0" w:color="auto"/>
      </w:divBdr>
    </w:div>
    <w:div w:id="1882134020">
      <w:bodyDiv w:val="1"/>
      <w:marLeft w:val="0"/>
      <w:marRight w:val="0"/>
      <w:marTop w:val="0"/>
      <w:marBottom w:val="0"/>
      <w:divBdr>
        <w:top w:val="none" w:sz="0" w:space="0" w:color="auto"/>
        <w:left w:val="none" w:sz="0" w:space="0" w:color="auto"/>
        <w:bottom w:val="none" w:sz="0" w:space="0" w:color="auto"/>
        <w:right w:val="none" w:sz="0" w:space="0" w:color="auto"/>
      </w:divBdr>
      <w:divsChild>
        <w:div w:id="1136409697">
          <w:marLeft w:val="0"/>
          <w:marRight w:val="0"/>
          <w:marTop w:val="0"/>
          <w:marBottom w:val="0"/>
          <w:divBdr>
            <w:top w:val="none" w:sz="0" w:space="0" w:color="auto"/>
            <w:left w:val="none" w:sz="0" w:space="0" w:color="auto"/>
            <w:bottom w:val="none" w:sz="0" w:space="0" w:color="auto"/>
            <w:right w:val="none" w:sz="0" w:space="0" w:color="auto"/>
          </w:divBdr>
        </w:div>
      </w:divsChild>
    </w:div>
    <w:div w:id="1932540104">
      <w:bodyDiv w:val="1"/>
      <w:marLeft w:val="0"/>
      <w:marRight w:val="0"/>
      <w:marTop w:val="0"/>
      <w:marBottom w:val="0"/>
      <w:divBdr>
        <w:top w:val="none" w:sz="0" w:space="0" w:color="auto"/>
        <w:left w:val="none" w:sz="0" w:space="0" w:color="auto"/>
        <w:bottom w:val="none" w:sz="0" w:space="0" w:color="auto"/>
        <w:right w:val="none" w:sz="0" w:space="0" w:color="auto"/>
      </w:divBdr>
      <w:divsChild>
        <w:div w:id="449276702">
          <w:marLeft w:val="0"/>
          <w:marRight w:val="0"/>
          <w:marTop w:val="75"/>
          <w:marBottom w:val="0"/>
          <w:divBdr>
            <w:top w:val="none" w:sz="0" w:space="0" w:color="auto"/>
            <w:left w:val="none" w:sz="0" w:space="0" w:color="auto"/>
            <w:bottom w:val="none" w:sz="0" w:space="0" w:color="auto"/>
            <w:right w:val="none" w:sz="0" w:space="0" w:color="auto"/>
          </w:divBdr>
        </w:div>
      </w:divsChild>
    </w:div>
    <w:div w:id="1960526049">
      <w:bodyDiv w:val="1"/>
      <w:marLeft w:val="0"/>
      <w:marRight w:val="0"/>
      <w:marTop w:val="0"/>
      <w:marBottom w:val="0"/>
      <w:divBdr>
        <w:top w:val="none" w:sz="0" w:space="0" w:color="auto"/>
        <w:left w:val="none" w:sz="0" w:space="0" w:color="auto"/>
        <w:bottom w:val="none" w:sz="0" w:space="0" w:color="auto"/>
        <w:right w:val="none" w:sz="0" w:space="0" w:color="auto"/>
      </w:divBdr>
    </w:div>
    <w:div w:id="1979610162">
      <w:bodyDiv w:val="1"/>
      <w:marLeft w:val="0"/>
      <w:marRight w:val="0"/>
      <w:marTop w:val="0"/>
      <w:marBottom w:val="0"/>
      <w:divBdr>
        <w:top w:val="none" w:sz="0" w:space="0" w:color="auto"/>
        <w:left w:val="none" w:sz="0" w:space="0" w:color="auto"/>
        <w:bottom w:val="none" w:sz="0" w:space="0" w:color="auto"/>
        <w:right w:val="none" w:sz="0" w:space="0" w:color="auto"/>
      </w:divBdr>
    </w:div>
    <w:div w:id="1981761433">
      <w:bodyDiv w:val="1"/>
      <w:marLeft w:val="0"/>
      <w:marRight w:val="0"/>
      <w:marTop w:val="0"/>
      <w:marBottom w:val="0"/>
      <w:divBdr>
        <w:top w:val="none" w:sz="0" w:space="0" w:color="auto"/>
        <w:left w:val="none" w:sz="0" w:space="0" w:color="auto"/>
        <w:bottom w:val="none" w:sz="0" w:space="0" w:color="auto"/>
        <w:right w:val="none" w:sz="0" w:space="0" w:color="auto"/>
      </w:divBdr>
    </w:div>
    <w:div w:id="1987346133">
      <w:bodyDiv w:val="1"/>
      <w:marLeft w:val="0"/>
      <w:marRight w:val="0"/>
      <w:marTop w:val="0"/>
      <w:marBottom w:val="0"/>
      <w:divBdr>
        <w:top w:val="none" w:sz="0" w:space="0" w:color="auto"/>
        <w:left w:val="none" w:sz="0" w:space="0" w:color="auto"/>
        <w:bottom w:val="none" w:sz="0" w:space="0" w:color="auto"/>
        <w:right w:val="none" w:sz="0" w:space="0" w:color="auto"/>
      </w:divBdr>
    </w:div>
    <w:div w:id="20252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Bobit Business Media</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Kaity Matsubara</dc:creator>
  <cp:lastModifiedBy>Amy Hangartner</cp:lastModifiedBy>
  <cp:revision>2</cp:revision>
  <cp:lastPrinted>2019-06-14T22:58:00Z</cp:lastPrinted>
  <dcterms:created xsi:type="dcterms:W3CDTF">2019-06-14T22:58:00Z</dcterms:created>
  <dcterms:modified xsi:type="dcterms:W3CDTF">2019-06-14T22:58:00Z</dcterms:modified>
</cp:coreProperties>
</file>